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04" w:rsidRPr="00722403" w:rsidRDefault="006B6804" w:rsidP="006B6804">
      <w:pPr>
        <w:spacing w:after="240"/>
        <w:jc w:val="center"/>
        <w:rPr>
          <w:b/>
        </w:rPr>
      </w:pPr>
      <w:r w:rsidRPr="00722403">
        <w:rPr>
          <w:b/>
        </w:rPr>
        <w:t>PIBID</w:t>
      </w:r>
      <w:r w:rsidR="00722403">
        <w:rPr>
          <w:b/>
        </w:rPr>
        <w:t xml:space="preserve"> </w:t>
      </w:r>
      <w:r w:rsidRPr="00722403">
        <w:rPr>
          <w:b/>
        </w:rPr>
        <w:t>Interdisciplinar Artes Cênicas e Música UEM</w:t>
      </w:r>
      <w:r w:rsidRPr="00722403">
        <w:rPr>
          <w:b/>
        </w:rPr>
        <w:t xml:space="preserve">: </w:t>
      </w:r>
      <w:r w:rsidRPr="00722403">
        <w:rPr>
          <w:b/>
        </w:rPr>
        <w:t>reconstruindo o</w:t>
      </w:r>
      <w:r w:rsidRPr="00722403">
        <w:rPr>
          <w:b/>
        </w:rPr>
        <w:t xml:space="preserve"> </w:t>
      </w:r>
      <w:r w:rsidRPr="00722403">
        <w:rPr>
          <w:b/>
        </w:rPr>
        <w:t>lugar</w:t>
      </w:r>
      <w:r w:rsidRPr="00722403">
        <w:rPr>
          <w:b/>
        </w:rPr>
        <w:t xml:space="preserve"> da Arte </w:t>
      </w:r>
      <w:r w:rsidRPr="00722403">
        <w:rPr>
          <w:b/>
        </w:rPr>
        <w:t>na escola</w:t>
      </w:r>
    </w:p>
    <w:p w:rsidR="00EB4F73" w:rsidRPr="00722403" w:rsidRDefault="00EB4F73" w:rsidP="00EB4F73">
      <w:pPr>
        <w:jc w:val="right"/>
      </w:pPr>
      <w:r w:rsidRPr="00722403">
        <w:t xml:space="preserve">Andréia </w:t>
      </w:r>
      <w:proofErr w:type="spellStart"/>
      <w:r w:rsidRPr="00722403">
        <w:t>Veber</w:t>
      </w:r>
      <w:proofErr w:type="spellEnd"/>
    </w:p>
    <w:p w:rsidR="00EB4F73" w:rsidRPr="00722403" w:rsidRDefault="004C5E83" w:rsidP="00EB4F73">
      <w:pPr>
        <w:jc w:val="right"/>
      </w:pPr>
      <w:hyperlink r:id="rId8" w:history="1">
        <w:r w:rsidRPr="00722403">
          <w:rPr>
            <w:rStyle w:val="Hyperlink"/>
          </w:rPr>
          <w:t>andreiaveber@gmail.com</w:t>
        </w:r>
      </w:hyperlink>
      <w:r w:rsidRPr="00722403">
        <w:t xml:space="preserve"> </w:t>
      </w:r>
    </w:p>
    <w:p w:rsidR="00EB4F73" w:rsidRPr="00722403" w:rsidRDefault="00EB4F73" w:rsidP="00EB4F73">
      <w:pPr>
        <w:jc w:val="right"/>
      </w:pPr>
      <w:r w:rsidRPr="00722403">
        <w:t>Universidade Estadual de Maringá</w:t>
      </w:r>
    </w:p>
    <w:p w:rsidR="006B6804" w:rsidRPr="00722403" w:rsidRDefault="006B6804" w:rsidP="006B6804">
      <w:pPr>
        <w:spacing w:before="360" w:after="120"/>
        <w:jc w:val="both"/>
        <w:rPr>
          <w:b/>
        </w:rPr>
      </w:pPr>
      <w:r w:rsidRPr="00722403">
        <w:rPr>
          <w:b/>
        </w:rPr>
        <w:t xml:space="preserve">Resumo: </w:t>
      </w:r>
      <w:r w:rsidRPr="00722403">
        <w:t xml:space="preserve">Este texto </w:t>
      </w:r>
      <w:r w:rsidRPr="00722403">
        <w:t>tem como objetivo apresentar as ações desenvolvidas</w:t>
      </w:r>
      <w:r w:rsidRPr="00722403">
        <w:t xml:space="preserve"> </w:t>
      </w:r>
      <w:r w:rsidRPr="00722403">
        <w:t xml:space="preserve">até o presente momento pelo </w:t>
      </w:r>
      <w:r w:rsidRPr="00722403">
        <w:t xml:space="preserve">projeto PIBID Interdisciplinar Artes Cênicas e Música da </w:t>
      </w:r>
      <w:r w:rsidRPr="00722403">
        <w:t xml:space="preserve">Universidade Estadual de Maringá, </w:t>
      </w:r>
      <w:r w:rsidRPr="00722403">
        <w:t>no que se refere ao seu principal objetivo, qual seja, discutir sobre o espaço da Arte na escola a partir de ações integradas entre as Áreas de Música e Artes</w:t>
      </w:r>
      <w:r w:rsidRPr="00722403">
        <w:rPr>
          <w:shd w:val="clear" w:color="auto" w:fill="FFFFFF"/>
        </w:rPr>
        <w:t xml:space="preserve"> Cênicas. </w:t>
      </w:r>
      <w:r w:rsidRPr="00722403">
        <w:rPr>
          <w:rFonts w:eastAsia="Arial, sans-serif"/>
        </w:rPr>
        <w:t>A partir das experiências vividas neste projeto, acredita-se contribuir para com a motivação e desejo dos acadêmicos em atuar na escola</w:t>
      </w:r>
      <w:r w:rsidRPr="00722403">
        <w:rPr>
          <w:rFonts w:eastAsia="Arial, sans-serif"/>
        </w:rPr>
        <w:t xml:space="preserve"> de educação básica e refletir sobre a Arte na escola</w:t>
      </w:r>
      <w:r w:rsidRPr="00722403">
        <w:rPr>
          <w:rFonts w:eastAsia="Arial, sans-serif"/>
        </w:rPr>
        <w:t xml:space="preserve">. </w:t>
      </w:r>
      <w:r w:rsidRPr="00722403">
        <w:rPr>
          <w:rFonts w:eastAsia="Arial, sans-serif"/>
        </w:rPr>
        <w:t>O projeto tem alcançado seus objetivos. O</w:t>
      </w:r>
      <w:r w:rsidRPr="00722403">
        <w:rPr>
          <w:rFonts w:eastAsia="Arial, sans-serif"/>
        </w:rPr>
        <w:t>bserva</w:t>
      </w:r>
      <w:r w:rsidRPr="00722403">
        <w:rPr>
          <w:rFonts w:eastAsia="Arial, sans-serif"/>
        </w:rPr>
        <w:t xml:space="preserve">-se que as ações desenvolvidas e discussões acerca do papel de cada um na construção do lugar </w:t>
      </w:r>
      <w:r w:rsidRPr="00722403">
        <w:rPr>
          <w:rFonts w:eastAsia="Arial, sans-serif"/>
        </w:rPr>
        <w:t>da Arte na Educação Básica</w:t>
      </w:r>
      <w:r w:rsidRPr="00722403">
        <w:rPr>
          <w:rFonts w:eastAsia="Arial, sans-serif"/>
        </w:rPr>
        <w:t>,</w:t>
      </w:r>
      <w:r w:rsidRPr="00722403">
        <w:rPr>
          <w:rFonts w:eastAsia="Arial, sans-serif"/>
        </w:rPr>
        <w:t xml:space="preserve"> têm sido fundamentais</w:t>
      </w:r>
      <w:r w:rsidRPr="00722403">
        <w:rPr>
          <w:rFonts w:eastAsia="Arial, sans-serif"/>
        </w:rPr>
        <w:t xml:space="preserve"> para a consolidação do projeto, </w:t>
      </w:r>
      <w:r w:rsidRPr="00722403">
        <w:rPr>
          <w:rFonts w:eastAsia="Arial, sans-serif"/>
        </w:rPr>
        <w:t>para a formação continuada dos supervisores e para a solidificação da formação e interesse pela escola por parte dos acadêmicos, futuros licenciados.</w:t>
      </w:r>
    </w:p>
    <w:p w:rsidR="006B6804" w:rsidRDefault="006B6804" w:rsidP="006B6804">
      <w:pPr>
        <w:spacing w:before="120" w:after="600"/>
        <w:rPr>
          <w:color w:val="FF0000"/>
          <w:sz w:val="16"/>
          <w:szCs w:val="16"/>
        </w:rPr>
      </w:pPr>
      <w:r w:rsidRPr="00722403">
        <w:rPr>
          <w:b/>
        </w:rPr>
        <w:t xml:space="preserve">Palavras chave: </w:t>
      </w:r>
      <w:r w:rsidRPr="00722403">
        <w:rPr>
          <w:rFonts w:eastAsia="Arial, sans-serif"/>
        </w:rPr>
        <w:t xml:space="preserve">Arte </w:t>
      </w:r>
      <w:r w:rsidR="004C5E83" w:rsidRPr="00722403">
        <w:rPr>
          <w:rFonts w:eastAsia="Arial, sans-serif"/>
        </w:rPr>
        <w:t>na</w:t>
      </w:r>
      <w:r w:rsidRPr="00722403">
        <w:rPr>
          <w:rFonts w:eastAsia="Arial, sans-serif"/>
        </w:rPr>
        <w:t xml:space="preserve"> escola, PIBID</w:t>
      </w:r>
      <w:r w:rsidR="004C5E83" w:rsidRPr="00722403">
        <w:rPr>
          <w:rFonts w:eastAsia="Arial, sans-serif"/>
        </w:rPr>
        <w:t xml:space="preserve">, </w:t>
      </w:r>
      <w:r w:rsidRPr="00722403">
        <w:rPr>
          <w:rFonts w:eastAsia="Arial, sans-serif"/>
        </w:rPr>
        <w:t>int</w:t>
      </w:r>
      <w:bookmarkStart w:id="0" w:name="_GoBack"/>
      <w:bookmarkEnd w:id="0"/>
      <w:r w:rsidRPr="00722403">
        <w:rPr>
          <w:rFonts w:eastAsia="Arial, sans-serif"/>
        </w:rPr>
        <w:t>erdisciplinaridade;</w:t>
      </w:r>
      <w:r w:rsidRPr="00722403">
        <w:rPr>
          <w:color w:val="FF0000"/>
          <w:sz w:val="16"/>
          <w:szCs w:val="16"/>
        </w:rPr>
        <w:t xml:space="preserve"> </w:t>
      </w:r>
    </w:p>
    <w:p w:rsidR="006B6804" w:rsidRPr="00722403" w:rsidRDefault="00722403" w:rsidP="006B6804">
      <w:pPr>
        <w:pStyle w:val="Ttulo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B6804" w:rsidRPr="00722403">
        <w:rPr>
          <w:rFonts w:ascii="Times New Roman" w:hAnsi="Times New Roman"/>
          <w:sz w:val="24"/>
          <w:szCs w:val="24"/>
        </w:rPr>
        <w:t xml:space="preserve"> PIBID e o projeto Interdisciplinar </w:t>
      </w:r>
      <w:r w:rsidR="006B6804" w:rsidRPr="00722403">
        <w:rPr>
          <w:rFonts w:ascii="Times New Roman" w:hAnsi="Times New Roman"/>
          <w:sz w:val="24"/>
          <w:szCs w:val="24"/>
        </w:rPr>
        <w:t>Artes Cênicas e Música UEM</w:t>
      </w:r>
    </w:p>
    <w:p w:rsidR="006B6804" w:rsidRPr="00722403" w:rsidRDefault="006B6804" w:rsidP="006B6804">
      <w:pPr>
        <w:spacing w:line="360" w:lineRule="auto"/>
        <w:ind w:firstLine="851"/>
        <w:jc w:val="both"/>
      </w:pPr>
      <w:r w:rsidRPr="00722403">
        <w:t xml:space="preserve">O Projeto de que tratará este artigo, intitulado “PIBID Interdisciplinar Artes Cênicas e Música: O espaço da Arte na Escola” tem suas ações norteadas pela Pedagogia de Projetos, </w:t>
      </w:r>
      <w:proofErr w:type="gramStart"/>
      <w:r w:rsidRPr="00722403">
        <w:t>assumindo</w:t>
      </w:r>
      <w:proofErr w:type="gramEnd"/>
      <w:r w:rsidRPr="00722403">
        <w:t xml:space="preserve"> a integração como foco central dos trabalhos. Segundo Hernandez (1998) “a pedagogia de projetos valoriza a participação do educando e do educador no processo ensino-aprendizagem, tornando-os responsáveis pela elaboração e desenvolvimento de cada projeto de trabalho” (</w:t>
      </w:r>
      <w:proofErr w:type="gramStart"/>
      <w:r w:rsidRPr="00722403">
        <w:t>HERNANDEZ,</w:t>
      </w:r>
      <w:proofErr w:type="gramEnd"/>
      <w:r w:rsidRPr="00722403">
        <w:t xml:space="preserve">1998, p.66). Trata-se, portanto, de uma proposta que busca articular as subáreas da Arte por meio de projetos, atentando para as especificidades de conteúdos e formação específica de cada uma delas. </w:t>
      </w:r>
    </w:p>
    <w:p w:rsidR="006B6804" w:rsidRPr="00722403" w:rsidRDefault="006B6804" w:rsidP="006B6804">
      <w:pPr>
        <w:spacing w:line="360" w:lineRule="auto"/>
        <w:ind w:firstLine="851"/>
        <w:jc w:val="both"/>
      </w:pPr>
      <w:r w:rsidRPr="00722403">
        <w:t xml:space="preserve">Desenvolvido </w:t>
      </w:r>
      <w:proofErr w:type="gramStart"/>
      <w:r w:rsidRPr="00722403">
        <w:t xml:space="preserve">pela </w:t>
      </w:r>
      <w:r w:rsidRPr="00722403">
        <w:t>Departamento</w:t>
      </w:r>
      <w:proofErr w:type="gramEnd"/>
      <w:r w:rsidRPr="00722403">
        <w:t xml:space="preserve"> de Música da UEM</w:t>
      </w:r>
      <w:r w:rsidRPr="00722403">
        <w:t>,</w:t>
      </w:r>
      <w:r w:rsidRPr="00722403">
        <w:t xml:space="preserve"> o projeto conta com a </w:t>
      </w:r>
      <w:r w:rsidRPr="00722403">
        <w:t>participação de 25 acadêmicos distribuídos entre as Licenciatur</w:t>
      </w:r>
      <w:r w:rsidRPr="00722403">
        <w:t>as em Música e Artes Cênicas, acontecendo</w:t>
      </w:r>
      <w:r w:rsidRPr="00722403">
        <w:t xml:space="preserve"> em duas escolas da rede pública de ensino de</w:t>
      </w:r>
      <w:r w:rsidR="008E116D" w:rsidRPr="00722403">
        <w:t xml:space="preserve"> Maringá/PR</w:t>
      </w:r>
      <w:r w:rsidRPr="00722403">
        <w:t>. O projeto conta com duas supervisoras</w:t>
      </w:r>
      <w:r w:rsidR="008E116D" w:rsidRPr="00722403">
        <w:t>, u</w:t>
      </w:r>
      <w:r w:rsidRPr="00722403">
        <w:t>ma delas possui formação em Artes Visuais e a outra e Formada em Educação Artística.</w:t>
      </w:r>
      <w:r w:rsidR="00722403">
        <w:t xml:space="preserve"> </w:t>
      </w:r>
    </w:p>
    <w:p w:rsidR="006B6804" w:rsidRPr="00722403" w:rsidRDefault="006B6804" w:rsidP="006B6804">
      <w:pPr>
        <w:spacing w:line="360" w:lineRule="auto"/>
        <w:ind w:firstLine="851"/>
        <w:jc w:val="both"/>
      </w:pPr>
      <w:r w:rsidRPr="00722403">
        <w:t>Com duração de quatro anos, o projeto foi concebido com o objetivo</w:t>
      </w:r>
      <w:r w:rsidR="008E116D" w:rsidRPr="00722403">
        <w:t xml:space="preserve"> de discutir e repensar o lugar</w:t>
      </w:r>
      <w:r w:rsidRPr="00722403">
        <w:t xml:space="preserve"> da Arte na escola por meio de ações integradas entre as Áreas de Música e Artes Cênicas, tendo como questionamento inicial: de que </w:t>
      </w:r>
      <w:proofErr w:type="gramStart"/>
      <w:r w:rsidRPr="00722403">
        <w:t>forma podemos discutir</w:t>
      </w:r>
      <w:proofErr w:type="gramEnd"/>
      <w:r w:rsidRPr="00722403">
        <w:t xml:space="preserve"> acerca das </w:t>
      </w:r>
      <w:r w:rsidRPr="00722403">
        <w:lastRenderedPageBreak/>
        <w:t xml:space="preserve">demandas de quatro áreas de formação em uma escola na qual a carga horaria para a aula de Artes continua sendo de duas horas aulas semanais, e um modelo de escola no qual impera a polivalência das Artes? Partindo desse, outros questionamentos foram incorporados ao longo da concepção do projeto, todos com o objetivo de buscar formas pelas quais poderemos contribuir para com o pensar/repensar o modelo de ensino de Arte na escola. Quais são as concepções sobre as artes na escola e como contribuir para com o repensar e reconstruir o modo de pensar a Arte na Escola? Como tornar a escola de Educação Básica um espaço profissional atrativo para os futuros licenciados nas quatro subáreas da Arte, uma vez que a escola não é reconhecida como um espaço profissional em potencial pelos futuros docentes? Como se livrar dos ranços da polivalência das Artes, que desvaloriza a formação específica exigindo do professor que atue em outras áreas de conhecimento artístico que não aquela na qual ele possui domínio? É possível, por meio de um projeto como o PIBID reconhecer outras formas de organização da Arte na escola? </w:t>
      </w:r>
    </w:p>
    <w:p w:rsidR="008E116D" w:rsidRPr="00722403" w:rsidRDefault="006B6804" w:rsidP="008E116D">
      <w:pPr>
        <w:spacing w:line="360" w:lineRule="auto"/>
        <w:ind w:firstLine="851"/>
        <w:jc w:val="both"/>
        <w:rPr>
          <w:rFonts w:eastAsia="Arial, sans-serif"/>
        </w:rPr>
      </w:pPr>
      <w:r w:rsidRPr="00722403">
        <w:rPr>
          <w:rFonts w:eastAsia="Arial, sans-serif"/>
        </w:rPr>
        <w:t>No campo das artes, principalmente nas subáreas de Música e Artes Cênicas, há estudos apontando para o desinteresse dos licenciados em atuar na Educação Básica</w:t>
      </w:r>
      <w:r w:rsidR="008E116D" w:rsidRPr="00722403">
        <w:rPr>
          <w:rFonts w:eastAsia="Arial, sans-serif"/>
        </w:rPr>
        <w:t xml:space="preserve"> </w:t>
      </w:r>
      <w:proofErr w:type="gramStart"/>
      <w:r w:rsidR="008E116D" w:rsidRPr="00722403">
        <w:rPr>
          <w:rFonts w:eastAsia="Arial, sans-serif"/>
        </w:rPr>
        <w:t xml:space="preserve">( </w:t>
      </w:r>
      <w:proofErr w:type="gramEnd"/>
      <w:r w:rsidR="008E116D" w:rsidRPr="00722403">
        <w:rPr>
          <w:rFonts w:eastAsia="Arial, sans-serif"/>
        </w:rPr>
        <w:t>Ver PEN</w:t>
      </w:r>
      <w:r w:rsidR="004C5E83" w:rsidRPr="00722403">
        <w:rPr>
          <w:rFonts w:eastAsia="Arial, sans-serif"/>
        </w:rPr>
        <w:t>N</w:t>
      </w:r>
      <w:r w:rsidR="008E116D" w:rsidRPr="00722403">
        <w:rPr>
          <w:rFonts w:eastAsia="Arial, sans-serif"/>
        </w:rPr>
        <w:t>A</w:t>
      </w:r>
      <w:r w:rsidR="004C5E83" w:rsidRPr="00722403">
        <w:rPr>
          <w:rFonts w:eastAsia="Arial, sans-serif"/>
        </w:rPr>
        <w:t>, 2008)</w:t>
      </w:r>
      <w:r w:rsidR="008E116D" w:rsidRPr="00722403">
        <w:rPr>
          <w:rFonts w:eastAsia="Arial, sans-serif"/>
        </w:rPr>
        <w:t xml:space="preserve">. </w:t>
      </w:r>
      <w:r w:rsidRPr="00722403">
        <w:rPr>
          <w:rFonts w:eastAsia="Arial, sans-serif"/>
        </w:rPr>
        <w:t>O PIBID proporciona uma experiência de imersão no ambiente escolar. As escolas abrem suas portas e há apoio e acompanhamento contínuo do professor supervisor. Assim, dando respaldo às ações propostas pelos acadêmicos que, com isso, se sentem parte da escola e motivados para a realização das ações propostas.</w:t>
      </w:r>
      <w:r w:rsidRPr="00722403">
        <w:rPr>
          <w:color w:val="FF0000"/>
          <w:sz w:val="16"/>
          <w:szCs w:val="16"/>
        </w:rPr>
        <w:t xml:space="preserve"> </w:t>
      </w:r>
      <w:r w:rsidR="008E116D" w:rsidRPr="00722403">
        <w:rPr>
          <w:rFonts w:eastAsia="Arial, sans-serif"/>
        </w:rPr>
        <w:t>Com isso, a</w:t>
      </w:r>
      <w:r w:rsidR="008E116D" w:rsidRPr="00722403">
        <w:rPr>
          <w:rFonts w:eastAsia="Arial, sans-serif"/>
        </w:rPr>
        <w:t xml:space="preserve"> partir das experiências vividas, acredita-se estar contribuindo para com a motivação e desejo dos acadêmicos em atuar na escola. </w:t>
      </w:r>
    </w:p>
    <w:p w:rsidR="006B6804" w:rsidRPr="00722403" w:rsidRDefault="006B6804" w:rsidP="006B6804">
      <w:pPr>
        <w:spacing w:line="360" w:lineRule="auto"/>
        <w:ind w:firstLine="851"/>
        <w:jc w:val="both"/>
        <w:rPr>
          <w:color w:val="FF0000"/>
          <w:sz w:val="16"/>
          <w:szCs w:val="16"/>
        </w:rPr>
      </w:pPr>
    </w:p>
    <w:p w:rsidR="006B6804" w:rsidRPr="00722403" w:rsidRDefault="006B6804" w:rsidP="006B6804">
      <w:pPr>
        <w:pStyle w:val="Ttulo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722403">
        <w:rPr>
          <w:rFonts w:ascii="Times New Roman" w:hAnsi="Times New Roman"/>
          <w:sz w:val="24"/>
          <w:szCs w:val="24"/>
        </w:rPr>
        <w:t>O Cenário da Arte na escola: da Polivalência à Integração</w:t>
      </w:r>
    </w:p>
    <w:p w:rsidR="006B6804" w:rsidRPr="00722403" w:rsidRDefault="006B6804" w:rsidP="00E7449F">
      <w:pPr>
        <w:spacing w:line="360" w:lineRule="auto"/>
        <w:ind w:firstLine="851"/>
        <w:jc w:val="both"/>
        <w:rPr>
          <w:shd w:val="clear" w:color="auto" w:fill="FFFF00"/>
        </w:rPr>
      </w:pPr>
      <w:r w:rsidRPr="00722403">
        <w:t>Passados mais de 40 anos, o reflexo da polivalência, vivenciada nas escolas a partir da implantação da Lei de Diretrizes e Bases (</w:t>
      </w:r>
      <w:proofErr w:type="spellStart"/>
      <w:r w:rsidRPr="00722403">
        <w:t>LDB</w:t>
      </w:r>
      <w:proofErr w:type="spellEnd"/>
      <w:r w:rsidRPr="00722403">
        <w:t xml:space="preserve">) nº 5692/71, que substituiu o ensino de Arte pela Educação Artística, ainda se faz presente. </w:t>
      </w:r>
    </w:p>
    <w:p w:rsidR="006B6804" w:rsidRPr="00722403" w:rsidRDefault="006B6804" w:rsidP="006B6804">
      <w:pPr>
        <w:spacing w:line="360" w:lineRule="auto"/>
        <w:ind w:firstLine="851"/>
        <w:jc w:val="both"/>
      </w:pPr>
      <w:r w:rsidRPr="00722403">
        <w:t xml:space="preserve">Para atender as necessidades de uma atuação polivalente, a formação de professores na antiga Educação Artística também era polivalente. O resultado foi uma formação esfacelada, que acabou por comprometer várias gerações de professores, construindo concepções de Arte e de ensino de Artes superficiais e, por vezes, equivocadas. Mesmo após a provação da </w:t>
      </w:r>
      <w:proofErr w:type="spellStart"/>
      <w:r w:rsidRPr="00722403">
        <w:t>LDB</w:t>
      </w:r>
      <w:proofErr w:type="spellEnd"/>
      <w:r w:rsidRPr="00722403">
        <w:t xml:space="preserve"> 9394/1996, que devolveu à Arte seu lugar na escola como disciplina </w:t>
      </w:r>
      <w:r w:rsidRPr="00722403">
        <w:lastRenderedPageBreak/>
        <w:t>obrigatória, ainda encontram-se resquícios da antiga Educação Artística nas escolas, nas instituições de ensino superior, em editais de concursos públicos e nas concepções sobre Arte presentes nas ações e discursos de professores e gestores escolares. Partindo dessa reflexão, entende-se a necessidade constante de discutir a formação de professores para atuar na escola de educação básica, como forma de, aos poucos, diluir a lacuna deixada pela prática polivalente das artes na escola.</w:t>
      </w:r>
    </w:p>
    <w:p w:rsidR="00E7449F" w:rsidRPr="00722403" w:rsidRDefault="00E7449F" w:rsidP="00E7449F">
      <w:pPr>
        <w:spacing w:line="360" w:lineRule="auto"/>
        <w:ind w:firstLine="851"/>
        <w:jc w:val="both"/>
      </w:pPr>
      <w:r w:rsidRPr="00722403">
        <w:t xml:space="preserve">A interdisciplinaridade nas Artes foi tema de um projeto desenvolvido por </w:t>
      </w:r>
      <w:r w:rsidRPr="00722403">
        <w:t xml:space="preserve">Mateiro e </w:t>
      </w:r>
      <w:r w:rsidRPr="00722403">
        <w:t xml:space="preserve">Ferreira </w:t>
      </w:r>
      <w:r w:rsidRPr="00722403">
        <w:t>(2013)</w:t>
      </w:r>
      <w:r w:rsidR="00722403" w:rsidRPr="00722403">
        <w:t xml:space="preserve">, no qual </w:t>
      </w:r>
      <w:r w:rsidRPr="00722403">
        <w:t>a interdisciplinarid</w:t>
      </w:r>
      <w:r w:rsidR="00722403" w:rsidRPr="00722403">
        <w:t>ade na formação de professores foi foco principal d</w:t>
      </w:r>
      <w:r w:rsidRPr="00722403">
        <w:t>as autoras</w:t>
      </w:r>
      <w:r w:rsidR="00722403" w:rsidRPr="00722403">
        <w:t xml:space="preserve">. A </w:t>
      </w:r>
      <w:r w:rsidRPr="00722403">
        <w:t xml:space="preserve">revisão </w:t>
      </w:r>
      <w:r w:rsidR="00722403" w:rsidRPr="00722403">
        <w:t>de literatura apresentada pelas autoras</w:t>
      </w:r>
      <w:r w:rsidRPr="00722403">
        <w:t xml:space="preserve"> serviu como </w:t>
      </w:r>
      <w:r w:rsidR="00722403" w:rsidRPr="00722403">
        <w:t xml:space="preserve">ponto de partida </w:t>
      </w:r>
      <w:r w:rsidRPr="00722403">
        <w:t>para os estudos acerca da interdisciplinaridade nas Artes.</w:t>
      </w:r>
      <w:r w:rsidR="00722403">
        <w:t xml:space="preserve"> </w:t>
      </w:r>
      <w:r w:rsidRPr="00722403">
        <w:t xml:space="preserve"> </w:t>
      </w:r>
    </w:p>
    <w:p w:rsidR="006B6804" w:rsidRPr="00722403" w:rsidRDefault="006B6804" w:rsidP="006B6804">
      <w:pPr>
        <w:spacing w:line="360" w:lineRule="auto"/>
        <w:ind w:firstLine="851"/>
        <w:jc w:val="both"/>
      </w:pPr>
      <w:r w:rsidRPr="00722403">
        <w:t xml:space="preserve">Neste projeto a interdisciplinaridade das Artes acontece por meio de ações norteadas pelo pensamento contemporâneo da Pedagogia de Projeto. Para Hernandez e Ventura (1998) </w:t>
      </w:r>
    </w:p>
    <w:p w:rsidR="006B6804" w:rsidRPr="00722403" w:rsidRDefault="006B6804" w:rsidP="006B6804">
      <w:pPr>
        <w:spacing w:before="240" w:after="360"/>
        <w:ind w:left="2268"/>
        <w:jc w:val="both"/>
        <w:rPr>
          <w:color w:val="000000"/>
          <w:sz w:val="22"/>
          <w:szCs w:val="22"/>
        </w:rPr>
      </w:pPr>
      <w:r w:rsidRPr="00722403">
        <w:rPr>
          <w:color w:val="000000"/>
          <w:sz w:val="22"/>
          <w:szCs w:val="22"/>
        </w:rPr>
        <w:t>A função do projeto é favorecer a criação de estratégias de organização dos conhecimentos escolares em relação a: 1) o tratamento da informação, e 2) a relação entre os diferentes conteúdos em torno de problemas ou hipóteses que facilitem aos alunos a construção de seus conhecimentos, a transformação procedente dos diferentes saberes disciplinares em conhecimento próprio (</w:t>
      </w:r>
      <w:proofErr w:type="spellStart"/>
      <w:proofErr w:type="gramStart"/>
      <w:r w:rsidRPr="00722403">
        <w:rPr>
          <w:color w:val="000000"/>
          <w:sz w:val="22"/>
          <w:szCs w:val="22"/>
        </w:rPr>
        <w:t>HERNANDEZ;</w:t>
      </w:r>
      <w:proofErr w:type="gramEnd"/>
      <w:r w:rsidRPr="00722403">
        <w:rPr>
          <w:color w:val="000000"/>
          <w:sz w:val="22"/>
          <w:szCs w:val="22"/>
        </w:rPr>
        <w:t>VENTURA</w:t>
      </w:r>
      <w:proofErr w:type="spellEnd"/>
      <w:r w:rsidRPr="00722403">
        <w:rPr>
          <w:color w:val="000000"/>
          <w:sz w:val="22"/>
          <w:szCs w:val="22"/>
        </w:rPr>
        <w:t xml:space="preserve">, 1998, p.61). </w:t>
      </w:r>
    </w:p>
    <w:p w:rsidR="00E7449F" w:rsidRPr="00722403" w:rsidRDefault="006B6804" w:rsidP="006B6804">
      <w:pPr>
        <w:spacing w:line="360" w:lineRule="auto"/>
        <w:ind w:firstLine="851"/>
        <w:jc w:val="both"/>
      </w:pPr>
      <w:r w:rsidRPr="00722403">
        <w:t xml:space="preserve">A Pedagogia de Projetos é fundamentada na concepção de que a aprendizagem ocorre na interação do aprendiz com o </w:t>
      </w:r>
      <w:proofErr w:type="gramStart"/>
      <w:r w:rsidRPr="00722403">
        <w:t>seu meio pela prática, experimentação</w:t>
      </w:r>
      <w:proofErr w:type="gramEnd"/>
      <w:r w:rsidRPr="00722403">
        <w:t xml:space="preserve">, pesquisa e reflexão dos conteúdos envolvidos. Segundo Hernandez (1998, p.66) “a Pedagogia de Projetos valoriza a participação do educando e do educador no processo ensino-aprendizagem, tornando-os responsáveis pela elaboração e desenvolvimento de cada projeto de trabalho”. Assim, contribuindo, também, com a construção da autonomia do aluno. </w:t>
      </w:r>
    </w:p>
    <w:p w:rsidR="006B6804" w:rsidRPr="00722403" w:rsidRDefault="006B6804" w:rsidP="006B6804">
      <w:pPr>
        <w:spacing w:line="360" w:lineRule="auto"/>
        <w:ind w:firstLine="851"/>
        <w:jc w:val="both"/>
      </w:pPr>
      <w:r w:rsidRPr="00722403">
        <w:t xml:space="preserve">Durante os quatro anos de atuação deste projeto na escola pretende-se desenvolver propostas que permitirão aos participantes estabelecer relação entre conteúdos específicos e objetivos comuns, partindo do cotidiano dos envolvidos e relacionando-se com o universo maior </w:t>
      </w:r>
      <w:proofErr w:type="gramStart"/>
      <w:r w:rsidRPr="00722403">
        <w:t>da Artes</w:t>
      </w:r>
      <w:proofErr w:type="gramEnd"/>
      <w:r w:rsidRPr="00722403">
        <w:t>. Como afirma Fazenda,</w:t>
      </w:r>
    </w:p>
    <w:p w:rsidR="006B6804" w:rsidRPr="00722403" w:rsidRDefault="006B6804" w:rsidP="006B6804">
      <w:pPr>
        <w:spacing w:before="240" w:after="360"/>
        <w:ind w:left="2268"/>
        <w:jc w:val="both"/>
        <w:rPr>
          <w:color w:val="000000"/>
          <w:sz w:val="22"/>
          <w:szCs w:val="22"/>
        </w:rPr>
      </w:pPr>
      <w:r w:rsidRPr="00722403">
        <w:rPr>
          <w:color w:val="000000"/>
          <w:sz w:val="22"/>
          <w:szCs w:val="22"/>
        </w:rPr>
        <w:t>Pela proximidade dos problemas tratados com as experiências cotidianas, é possível, também através de uma atitude interdisciplinar a manutenção de um interesse e curiosidade constantes, já que é mais motivador tratar de problemas que se estejam vivenciando (FAZENDA, 1998, p.44).</w:t>
      </w:r>
    </w:p>
    <w:p w:rsidR="006B6804" w:rsidRPr="00722403" w:rsidRDefault="006B6804" w:rsidP="006B6804">
      <w:pPr>
        <w:spacing w:line="360" w:lineRule="auto"/>
        <w:ind w:firstLine="851"/>
        <w:jc w:val="both"/>
      </w:pPr>
      <w:r w:rsidRPr="00722403">
        <w:lastRenderedPageBreak/>
        <w:t xml:space="preserve"> Entende-se que a motivação e engajamento dos alunos em seus processos de aprendizagem são essenciais para o sucesso de cada ação. Neste formato de projeto, todos se tornam responsáveis e coautores de cada proposta. Assim, desenvolver o trabalho de forma integrada, por meio de </w:t>
      </w:r>
      <w:proofErr w:type="gramStart"/>
      <w:r w:rsidRPr="00722403">
        <w:t>prática coletivas nas quais conteúdos específicos de áreas distintas são necessários para a resolução de problemas</w:t>
      </w:r>
      <w:proofErr w:type="gramEnd"/>
      <w:r w:rsidRPr="00722403">
        <w:t xml:space="preserve"> e concretização dos objetivos comuns de cada proposta é o mote deste projeto PIBID. </w:t>
      </w:r>
    </w:p>
    <w:p w:rsidR="006B6804" w:rsidRPr="00722403" w:rsidRDefault="006B6804" w:rsidP="006B6804">
      <w:pPr>
        <w:pStyle w:val="Ttulo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722403">
        <w:rPr>
          <w:rFonts w:ascii="Times New Roman" w:hAnsi="Times New Roman"/>
          <w:sz w:val="24"/>
          <w:szCs w:val="24"/>
        </w:rPr>
        <w:t xml:space="preserve">As ações </w:t>
      </w:r>
      <w:r w:rsidR="008E116D" w:rsidRPr="00722403">
        <w:rPr>
          <w:rFonts w:ascii="Times New Roman" w:hAnsi="Times New Roman"/>
          <w:sz w:val="24"/>
          <w:szCs w:val="24"/>
        </w:rPr>
        <w:t>desenvolvidas</w:t>
      </w:r>
    </w:p>
    <w:p w:rsidR="006B6804" w:rsidRPr="00722403" w:rsidRDefault="006B6804" w:rsidP="006B6804">
      <w:pPr>
        <w:spacing w:line="360" w:lineRule="auto"/>
        <w:ind w:firstLine="851"/>
        <w:jc w:val="both"/>
      </w:pPr>
      <w:r w:rsidRPr="00722403">
        <w:t xml:space="preserve">Durante o ano de 2014 as ações foram desenvolvidas em quatro frentes: </w:t>
      </w:r>
      <w:r w:rsidR="008E116D" w:rsidRPr="00722403">
        <w:t xml:space="preserve">1) Planejamento e preparação da equipe: </w:t>
      </w:r>
      <w:r w:rsidRPr="00722403">
        <w:t>por meio da leitura de documentos da escola</w:t>
      </w:r>
      <w:r w:rsidR="008E116D" w:rsidRPr="00722403">
        <w:t xml:space="preserve">, fundamentos teóricos do projeto, discussões sobre Arte na escola a partir </w:t>
      </w:r>
      <w:proofErr w:type="gramStart"/>
      <w:r w:rsidR="008E116D" w:rsidRPr="00722403">
        <w:t xml:space="preserve">da </w:t>
      </w:r>
      <w:r w:rsidRPr="00722403">
        <w:t>observações</w:t>
      </w:r>
      <w:proofErr w:type="gramEnd"/>
      <w:r w:rsidRPr="00722403">
        <w:t xml:space="preserve"> do espaço</w:t>
      </w:r>
      <w:r w:rsidR="008E116D" w:rsidRPr="00722403">
        <w:t xml:space="preserve"> escolar</w:t>
      </w:r>
      <w:r w:rsidRPr="00722403">
        <w:t xml:space="preserve">; </w:t>
      </w:r>
      <w:r w:rsidR="008E116D" w:rsidRPr="00722403">
        <w:t>2) Realização de o</w:t>
      </w:r>
      <w:r w:rsidRPr="00722403">
        <w:t xml:space="preserve">ficinas de curta duração </w:t>
      </w:r>
      <w:r w:rsidR="008E116D" w:rsidRPr="00722403">
        <w:t>no espaço d</w:t>
      </w:r>
      <w:r w:rsidRPr="00722403">
        <w:t>a disciplina de Arte</w:t>
      </w:r>
      <w:r w:rsidR="008E116D" w:rsidRPr="00722403">
        <w:t>, partindo do planejamento anual das professoras</w:t>
      </w:r>
      <w:r w:rsidRPr="00722403">
        <w:t xml:space="preserve">; </w:t>
      </w:r>
      <w:r w:rsidR="008E116D" w:rsidRPr="00722403">
        <w:t>3) Realização de o</w:t>
      </w:r>
      <w:r w:rsidRPr="00722403">
        <w:t>ficinas extracurriculares</w:t>
      </w:r>
      <w:r w:rsidR="008E116D" w:rsidRPr="00722403">
        <w:t>, oferecidas a partir dos interesses demonstrados pelos alunos da escola e acadêmicos PIBID, oferecidas em horários extracurriculares</w:t>
      </w:r>
      <w:r w:rsidRPr="00722403">
        <w:t xml:space="preserve">; </w:t>
      </w:r>
      <w:r w:rsidR="008E116D" w:rsidRPr="00722403">
        <w:t xml:space="preserve">4) </w:t>
      </w:r>
      <w:r w:rsidRPr="00722403">
        <w:t xml:space="preserve">intervenções artísticas por meio de apresentações – dos acadêmicos PIBID e dos alunos da escola. </w:t>
      </w:r>
    </w:p>
    <w:p w:rsidR="006B6804" w:rsidRPr="00722403" w:rsidRDefault="006B6804" w:rsidP="006B6804">
      <w:pPr>
        <w:spacing w:line="360" w:lineRule="auto"/>
        <w:ind w:firstLine="851"/>
        <w:jc w:val="both"/>
      </w:pPr>
      <w:r w:rsidRPr="00722403">
        <w:t>Por se tratar do primeiro ano de projeto, estava previsto um período inicial de planejamento e preparação da equipe para o trabalho nas escolas</w:t>
      </w:r>
      <w:r w:rsidR="008E116D" w:rsidRPr="00722403">
        <w:t>, com duração de três meses</w:t>
      </w:r>
      <w:r w:rsidRPr="00722403">
        <w:t>. Durante este período foram analisados documentos da escola e os acadêmicos tiveram a oportunidade de conhecer o ambiente escolar dentro e fora da sala de aula, de forma intensa, acompanhando o trabalho da professora de Arte. A partir da análise do Projeto Político e Pedagógico (PPP) das escolas e dos planos de ensino anual dos professores, foi possível delinear os caminhos que seriam seguidos pelas ações dos projetos.</w:t>
      </w:r>
      <w:r w:rsidR="00722403">
        <w:t xml:space="preserve"> </w:t>
      </w:r>
      <w:r w:rsidRPr="00722403">
        <w:t xml:space="preserve">Porém, tendo como eixo central a integração das áreas envolvidas no projeto. </w:t>
      </w:r>
    </w:p>
    <w:p w:rsidR="006B6804" w:rsidRPr="00722403" w:rsidRDefault="006B6804" w:rsidP="006B6804">
      <w:pPr>
        <w:spacing w:line="360" w:lineRule="auto"/>
        <w:ind w:firstLine="851"/>
        <w:jc w:val="both"/>
      </w:pPr>
      <w:r w:rsidRPr="00722403">
        <w:t>O planejamento anual da disciplina serviu de eixo central para as inserções na aula de Arte. Foram realizadas, de agosto a outubro de 2014, oito oficinas temáticas que tiveram duração média de quatro h/a cada, planejadas por equipes formadas com acadêmicos dos cursos de Música e Artes Cênicas. O calendário foi organizado com a professora supervisora PIBID, que acompanhou toda a preparação e realização do trabalho.</w:t>
      </w:r>
      <w:r w:rsidR="00722403">
        <w:t xml:space="preserve"> </w:t>
      </w:r>
      <w:r w:rsidRPr="00722403">
        <w:t xml:space="preserve">Para os acadêmicos, </w:t>
      </w:r>
      <w:proofErr w:type="gramStart"/>
      <w:r w:rsidRPr="00722403">
        <w:t>a presença e participação das supervisoras foi</w:t>
      </w:r>
      <w:proofErr w:type="gramEnd"/>
      <w:r w:rsidRPr="00722403">
        <w:t xml:space="preserve"> essenciais na realização de cada etapa, fazendo-os sentir confiança, segurança e apoio por parte da escola. As oficinas tiveram como tema:</w:t>
      </w:r>
    </w:p>
    <w:p w:rsidR="006B6804" w:rsidRPr="00722403" w:rsidRDefault="006B6804" w:rsidP="006B6804">
      <w:pPr>
        <w:numPr>
          <w:ilvl w:val="0"/>
          <w:numId w:val="1"/>
        </w:numPr>
        <w:spacing w:line="360" w:lineRule="auto"/>
        <w:jc w:val="both"/>
      </w:pPr>
      <w:r w:rsidRPr="00722403">
        <w:t>Design e Releitura: uma proposta a partir da música e teatro;</w:t>
      </w:r>
    </w:p>
    <w:p w:rsidR="006B6804" w:rsidRPr="00722403" w:rsidRDefault="006B6804" w:rsidP="006B6804">
      <w:pPr>
        <w:numPr>
          <w:ilvl w:val="0"/>
          <w:numId w:val="1"/>
        </w:numPr>
        <w:spacing w:line="360" w:lineRule="auto"/>
        <w:jc w:val="both"/>
      </w:pPr>
      <w:r w:rsidRPr="00722403">
        <w:lastRenderedPageBreak/>
        <w:t xml:space="preserve">O teatro Musical: uma prática </w:t>
      </w:r>
      <w:proofErr w:type="gramStart"/>
      <w:r w:rsidRPr="00722403">
        <w:t>integrada ;</w:t>
      </w:r>
      <w:proofErr w:type="gramEnd"/>
    </w:p>
    <w:p w:rsidR="006B6804" w:rsidRPr="00722403" w:rsidRDefault="006B6804" w:rsidP="006B6804">
      <w:pPr>
        <w:numPr>
          <w:ilvl w:val="0"/>
          <w:numId w:val="1"/>
        </w:numPr>
        <w:spacing w:line="360" w:lineRule="auto"/>
        <w:jc w:val="both"/>
      </w:pPr>
      <w:r w:rsidRPr="00722403">
        <w:t>Cultura Popular: Jongo e Literatura de Cordel;</w:t>
      </w:r>
    </w:p>
    <w:p w:rsidR="006B6804" w:rsidRPr="00722403" w:rsidRDefault="006B6804" w:rsidP="006B6804">
      <w:pPr>
        <w:numPr>
          <w:ilvl w:val="0"/>
          <w:numId w:val="1"/>
        </w:numPr>
        <w:spacing w:line="360" w:lineRule="auto"/>
        <w:jc w:val="both"/>
      </w:pPr>
      <w:r w:rsidRPr="00722403">
        <w:t>Jogos Musicais e Teatrais;</w:t>
      </w:r>
    </w:p>
    <w:p w:rsidR="006B6804" w:rsidRPr="00722403" w:rsidRDefault="006B6804" w:rsidP="006B6804">
      <w:pPr>
        <w:numPr>
          <w:ilvl w:val="0"/>
          <w:numId w:val="1"/>
        </w:numPr>
        <w:spacing w:line="360" w:lineRule="auto"/>
        <w:jc w:val="both"/>
      </w:pPr>
      <w:r w:rsidRPr="00722403">
        <w:t>A Charge em cena: Entre o teatro e a música;</w:t>
      </w:r>
    </w:p>
    <w:p w:rsidR="006B6804" w:rsidRPr="00722403" w:rsidRDefault="006B6804" w:rsidP="006B6804">
      <w:pPr>
        <w:numPr>
          <w:ilvl w:val="0"/>
          <w:numId w:val="1"/>
        </w:numPr>
        <w:spacing w:line="360" w:lineRule="auto"/>
        <w:jc w:val="both"/>
      </w:pPr>
      <w:r w:rsidRPr="00722403">
        <w:t>Jogos Dramáticos e Improvisação musical e teatral;</w:t>
      </w:r>
    </w:p>
    <w:p w:rsidR="006B6804" w:rsidRPr="00722403" w:rsidRDefault="006B6804" w:rsidP="006B6804">
      <w:pPr>
        <w:numPr>
          <w:ilvl w:val="0"/>
          <w:numId w:val="1"/>
        </w:numPr>
        <w:spacing w:line="360" w:lineRule="auto"/>
        <w:jc w:val="both"/>
      </w:pPr>
      <w:r w:rsidRPr="00722403">
        <w:t xml:space="preserve">Design e </w:t>
      </w:r>
      <w:proofErr w:type="gramStart"/>
      <w:r w:rsidRPr="00722403">
        <w:t>Publicidade :</w:t>
      </w:r>
      <w:proofErr w:type="gramEnd"/>
      <w:r w:rsidRPr="00722403">
        <w:t xml:space="preserve"> Jogando o a música e o teatro;</w:t>
      </w:r>
    </w:p>
    <w:p w:rsidR="006B6804" w:rsidRPr="00722403" w:rsidRDefault="006B6804" w:rsidP="006B6804">
      <w:pPr>
        <w:numPr>
          <w:ilvl w:val="0"/>
          <w:numId w:val="2"/>
        </w:numPr>
        <w:spacing w:line="360" w:lineRule="auto"/>
        <w:jc w:val="both"/>
      </w:pPr>
      <w:r w:rsidRPr="00722403">
        <w:t>Cultura Popular: Cantigas de Roda;</w:t>
      </w:r>
    </w:p>
    <w:p w:rsidR="006B6804" w:rsidRPr="00722403" w:rsidRDefault="006B6804" w:rsidP="006B6804">
      <w:pPr>
        <w:numPr>
          <w:ilvl w:val="0"/>
          <w:numId w:val="2"/>
        </w:numPr>
        <w:spacing w:line="360" w:lineRule="auto"/>
        <w:jc w:val="both"/>
      </w:pPr>
      <w:r w:rsidRPr="00722403">
        <w:t>O expressionismo: entre teatro e artes Visuais (oficina ministrada em parceria com a professora Supervisora).</w:t>
      </w:r>
    </w:p>
    <w:p w:rsidR="006B6804" w:rsidRPr="00722403" w:rsidRDefault="006B6804" w:rsidP="006B6804">
      <w:pPr>
        <w:spacing w:line="360" w:lineRule="auto"/>
        <w:ind w:firstLine="851"/>
        <w:jc w:val="both"/>
      </w:pPr>
      <w:r w:rsidRPr="00722403">
        <w:t>Além dessas oficinas, cabe citar, em especial, dois momentos de importante integração do projeto com a escola</w:t>
      </w:r>
      <w:r w:rsidR="00A54DC4" w:rsidRPr="00722403">
        <w:t>, que aconteceram durante a semana de integração das escolas</w:t>
      </w:r>
      <w:r w:rsidRPr="00722403">
        <w:t>: Oficinas de ritmos brasileiros, na qual todos os alunos de uma das escolas participaram simultaneamente de uma oficina de ritmos brasileiros, ocupando todos os espaços da escola; Oficina de Circo, na qual todos os alunos da escola, simultaneamente, puderam aprender a construir alguns dos equipamentos de malabares, aprender sobre sua utilização e assistir a uma apresentação com um profissional da área</w:t>
      </w:r>
      <w:r w:rsidR="00A54DC4" w:rsidRPr="00722403">
        <w:t xml:space="preserve"> de Circo</w:t>
      </w:r>
      <w:r w:rsidRPr="00722403">
        <w:t xml:space="preserve">. </w:t>
      </w:r>
    </w:p>
    <w:p w:rsidR="00A54DC4" w:rsidRPr="00722403" w:rsidRDefault="00A54DC4" w:rsidP="00A54DC4">
      <w:pPr>
        <w:spacing w:line="360" w:lineRule="auto"/>
        <w:ind w:firstLine="851"/>
        <w:jc w:val="both"/>
        <w:rPr>
          <w:color w:val="000000"/>
          <w:sz w:val="22"/>
          <w:szCs w:val="22"/>
        </w:rPr>
      </w:pPr>
      <w:r w:rsidRPr="00722403">
        <w:t xml:space="preserve">Para os acadêmicos, </w:t>
      </w:r>
      <w:r w:rsidRPr="00722403">
        <w:t>este formato de inserção</w:t>
      </w:r>
      <w:r w:rsidRPr="00722403">
        <w:t xml:space="preserve"> foi uma forma de experimentar suas primeiras ideias de integração entre as áreas, de afinar seus discursos, de ouvir outros pontos de vista sobre suas propostas e de analisar sua própria prática antes mesmo de leva-la para a sala de aula, foco principal do trabalho. Para os acadêmicos, aquele momento foi apontado como essencial para o sucesso obtido posteriormente com os trabalhos na escola. Na fala de um dos acadêmicos: </w:t>
      </w:r>
    </w:p>
    <w:p w:rsidR="00A54DC4" w:rsidRPr="00722403" w:rsidRDefault="00A54DC4" w:rsidP="00A54DC4">
      <w:pPr>
        <w:spacing w:before="240" w:after="360"/>
        <w:ind w:left="2268"/>
        <w:jc w:val="both"/>
        <w:rPr>
          <w:color w:val="000000"/>
          <w:sz w:val="22"/>
          <w:szCs w:val="22"/>
        </w:rPr>
      </w:pPr>
      <w:r w:rsidRPr="00722403">
        <w:rPr>
          <w:color w:val="000000"/>
          <w:sz w:val="22"/>
          <w:szCs w:val="22"/>
        </w:rPr>
        <w:t xml:space="preserve">Esta primeira experiência nos permitiu perceber se havia necessidade de adaptação de algumas práticas, antes da aplicação da oficina na escola. Além disso, pudemos avaliar a forma de integração entre as duas áreas artísticas, considerada por nós como um dos maiores desafios da proposta (ACADÊMICO </w:t>
      </w:r>
      <w:proofErr w:type="gramStart"/>
      <w:r w:rsidRPr="00722403">
        <w:rPr>
          <w:color w:val="000000"/>
          <w:sz w:val="22"/>
          <w:szCs w:val="22"/>
        </w:rPr>
        <w:t>3</w:t>
      </w:r>
      <w:proofErr w:type="gramEnd"/>
      <w:r w:rsidRPr="00722403">
        <w:rPr>
          <w:color w:val="000000"/>
          <w:sz w:val="22"/>
          <w:szCs w:val="22"/>
        </w:rPr>
        <w:t>, fragmento de relatório final 2014).</w:t>
      </w:r>
    </w:p>
    <w:p w:rsidR="00A54DC4" w:rsidRPr="00722403" w:rsidRDefault="00A54DC4" w:rsidP="006B6804">
      <w:pPr>
        <w:spacing w:line="360" w:lineRule="auto"/>
        <w:ind w:firstLine="851"/>
        <w:jc w:val="both"/>
      </w:pPr>
    </w:p>
    <w:p w:rsidR="006B6804" w:rsidRPr="00722403" w:rsidRDefault="006B6804" w:rsidP="006B6804">
      <w:pPr>
        <w:spacing w:line="360" w:lineRule="auto"/>
        <w:ind w:firstLine="851"/>
        <w:jc w:val="both"/>
      </w:pPr>
      <w:r w:rsidRPr="00722403">
        <w:t xml:space="preserve">A maior dificuldade apresentada pelos acadêmicos no planejamento nas ações esteve relacionada com a integração entre as áreas. Como apontou um dos acadêmicos </w:t>
      </w:r>
    </w:p>
    <w:p w:rsidR="006B6804" w:rsidRPr="00722403" w:rsidRDefault="006B6804" w:rsidP="006B6804">
      <w:pPr>
        <w:spacing w:before="240" w:after="360"/>
        <w:ind w:left="2268"/>
        <w:jc w:val="both"/>
        <w:rPr>
          <w:color w:val="000000"/>
          <w:sz w:val="22"/>
          <w:szCs w:val="22"/>
        </w:rPr>
      </w:pPr>
      <w:r w:rsidRPr="00722403">
        <w:rPr>
          <w:color w:val="000000"/>
          <w:sz w:val="22"/>
          <w:szCs w:val="22"/>
        </w:rPr>
        <w:t>É difícil, para mim, entender como um tema</w:t>
      </w:r>
      <w:proofErr w:type="gramStart"/>
      <w:r w:rsidRPr="00722403">
        <w:rPr>
          <w:color w:val="000000"/>
          <w:sz w:val="22"/>
          <w:szCs w:val="22"/>
        </w:rPr>
        <w:t>, pode</w:t>
      </w:r>
      <w:proofErr w:type="gramEnd"/>
      <w:r w:rsidRPr="00722403">
        <w:rPr>
          <w:color w:val="000000"/>
          <w:sz w:val="22"/>
          <w:szCs w:val="22"/>
        </w:rPr>
        <w:t xml:space="preserve"> ser trabalhado na outra área que não a nossa. Como trazer os conteúdos das duas áreas sem ninguém invadir ou desrespeitar a área do outro e ao mesmo tempo tornar um trabalho </w:t>
      </w:r>
      <w:r w:rsidRPr="00722403">
        <w:rPr>
          <w:color w:val="000000"/>
          <w:sz w:val="22"/>
          <w:szCs w:val="22"/>
        </w:rPr>
        <w:lastRenderedPageBreak/>
        <w:t xml:space="preserve">interessante para os alunos, no qual ele realmente aprenda conteúdos que são específicos de música e de teatro. Eu vejo que esse foi o nosso maior desafio neste projeto (ACADÊMICO </w:t>
      </w:r>
      <w:proofErr w:type="gramStart"/>
      <w:r w:rsidRPr="00722403">
        <w:rPr>
          <w:color w:val="000000"/>
          <w:sz w:val="22"/>
          <w:szCs w:val="22"/>
        </w:rPr>
        <w:t>1</w:t>
      </w:r>
      <w:proofErr w:type="gramEnd"/>
      <w:r w:rsidRPr="00722403">
        <w:rPr>
          <w:color w:val="000000"/>
          <w:sz w:val="22"/>
          <w:szCs w:val="22"/>
        </w:rPr>
        <w:t>, fragmento de relatório final 2014).</w:t>
      </w:r>
    </w:p>
    <w:p w:rsidR="006B6804" w:rsidRPr="00722403" w:rsidRDefault="006B6804" w:rsidP="006B6804">
      <w:pPr>
        <w:spacing w:line="360" w:lineRule="auto"/>
        <w:ind w:firstLine="851"/>
        <w:jc w:val="both"/>
      </w:pPr>
      <w:r w:rsidRPr="00722403">
        <w:t>A fala do acadêmico explicita uma das principais discussões presentes no projeto, a partir da qual surgiu a proposta de organizar um evento no qual as oficinas planejadas para a escola seriam aplicadas em formato piloto, para a discussão entre pares. O evento foi denominado “I Maratona de Oficinas PIBID Interdisciplinar (...</w:t>
      </w:r>
      <w:proofErr w:type="gramStart"/>
      <w:r w:rsidRPr="00722403">
        <w:t>)</w:t>
      </w:r>
      <w:proofErr w:type="gramEnd"/>
      <w:r w:rsidRPr="00722403">
        <w:t>*</w:t>
      </w:r>
      <w:r w:rsidRPr="00722403">
        <w:rPr>
          <w:rStyle w:val="Refdenotaderodap"/>
        </w:rPr>
        <w:footnoteReference w:id="1"/>
      </w:r>
      <w:r w:rsidRPr="00722403">
        <w:t>” e foi realizado no início de agosto de 2014 e aberto para comunidade em geral. Após cada oficina era aberta uma roda de conversa, na qual discutir-se sobre a realização daquele trabalho na escola.</w:t>
      </w:r>
      <w:r w:rsidR="00722403">
        <w:t xml:space="preserve"> </w:t>
      </w:r>
    </w:p>
    <w:p w:rsidR="006B6804" w:rsidRPr="00722403" w:rsidRDefault="006B6804" w:rsidP="006B6804">
      <w:pPr>
        <w:spacing w:line="360" w:lineRule="auto"/>
        <w:ind w:firstLine="851"/>
        <w:jc w:val="both"/>
      </w:pPr>
      <w:r w:rsidRPr="00722403">
        <w:t xml:space="preserve">Além das inserções em sala de aula o projeto contou com a oferta de oficinas extracurriculares. Distribuídas entre as duas escolas as oficinas aconteceram, em sua maioria, nos dois últimos meses de 2015 e contemplaram os temas: </w:t>
      </w:r>
    </w:p>
    <w:p w:rsidR="006B6804" w:rsidRPr="00722403" w:rsidRDefault="006B6804" w:rsidP="006B6804">
      <w:pPr>
        <w:numPr>
          <w:ilvl w:val="0"/>
          <w:numId w:val="2"/>
        </w:numPr>
        <w:spacing w:line="360" w:lineRule="auto"/>
        <w:jc w:val="both"/>
      </w:pPr>
      <w:r w:rsidRPr="00722403">
        <w:t>Teatro musical brasileiro: Integrando o canto, teatro e Violão em grupo;</w:t>
      </w:r>
    </w:p>
    <w:p w:rsidR="006B6804" w:rsidRPr="00722403" w:rsidRDefault="006B6804" w:rsidP="006B6804">
      <w:pPr>
        <w:numPr>
          <w:ilvl w:val="0"/>
          <w:numId w:val="2"/>
        </w:numPr>
        <w:spacing w:line="360" w:lineRule="auto"/>
        <w:jc w:val="both"/>
      </w:pPr>
      <w:r w:rsidRPr="00722403">
        <w:t>Oficina de Violão coletivo para iniciantes;</w:t>
      </w:r>
    </w:p>
    <w:p w:rsidR="006B6804" w:rsidRPr="00722403" w:rsidRDefault="006B6804" w:rsidP="006B6804">
      <w:pPr>
        <w:numPr>
          <w:ilvl w:val="0"/>
          <w:numId w:val="2"/>
        </w:numPr>
        <w:spacing w:line="360" w:lineRule="auto"/>
        <w:jc w:val="both"/>
      </w:pPr>
      <w:proofErr w:type="spellStart"/>
      <w:r w:rsidRPr="00722403">
        <w:t>Commédia</w:t>
      </w:r>
      <w:proofErr w:type="spellEnd"/>
      <w:r w:rsidRPr="00722403">
        <w:t xml:space="preserve"> </w:t>
      </w:r>
      <w:proofErr w:type="spellStart"/>
      <w:proofErr w:type="gramStart"/>
      <w:r w:rsidRPr="00722403">
        <w:t>Dell’Arte</w:t>
      </w:r>
      <w:proofErr w:type="spellEnd"/>
      <w:proofErr w:type="gramEnd"/>
      <w:r w:rsidRPr="00722403">
        <w:t xml:space="preserve"> e a música?;</w:t>
      </w:r>
    </w:p>
    <w:p w:rsidR="006B6804" w:rsidRPr="00722403" w:rsidRDefault="006B6804" w:rsidP="006B6804">
      <w:pPr>
        <w:numPr>
          <w:ilvl w:val="0"/>
          <w:numId w:val="2"/>
        </w:numPr>
        <w:spacing w:line="360" w:lineRule="auto"/>
        <w:jc w:val="both"/>
      </w:pPr>
      <w:r w:rsidRPr="00722403">
        <w:t>Canto coletivo e jogos teatrais na escola;</w:t>
      </w:r>
    </w:p>
    <w:p w:rsidR="006B6804" w:rsidRPr="00722403" w:rsidRDefault="006B6804" w:rsidP="006B6804">
      <w:pPr>
        <w:spacing w:line="360" w:lineRule="auto"/>
        <w:ind w:firstLine="851"/>
        <w:jc w:val="both"/>
      </w:pPr>
      <w:r w:rsidRPr="00722403">
        <w:t xml:space="preserve">Apesar do pouco tempo para a realização das oficinas extracurriculares os resultados alcançados superaram as expectativas iniciais. </w:t>
      </w:r>
      <w:proofErr w:type="gramStart"/>
      <w:r w:rsidRPr="00722403">
        <w:t>O engajamentos</w:t>
      </w:r>
      <w:proofErr w:type="gramEnd"/>
      <w:r w:rsidRPr="00722403">
        <w:t xml:space="preserve"> dos alunos das escolas e dos acadêmicos PIBID resultou em um trabalho valioso, motivando a ambos a lutar pela continuidade de cada uma das ações na escola. Percebeu-se, aqui, uma luta conjunta de todos pela arte na escola e uma mudança de comportamento: em relação à Arte, por parte da escola e alunos; em relação à escola, por parte dos acadêmicos. </w:t>
      </w:r>
    </w:p>
    <w:p w:rsidR="00A54DC4" w:rsidRPr="00722403" w:rsidRDefault="00A54DC4" w:rsidP="00A54DC4">
      <w:pPr>
        <w:spacing w:line="360" w:lineRule="auto"/>
        <w:ind w:firstLine="851"/>
        <w:jc w:val="both"/>
      </w:pPr>
      <w:r w:rsidRPr="00722403">
        <w:t xml:space="preserve">As apresentações musicais realizadas durante 2014 aconteceram nas duas escolas do projeto e foram vinculadas às ações desenvolvidas pelos acadêmicos no que se refere às oficinas e inserções em sala. O objetivo das apresentações foi de levar a experiência de apreciação de Arte para a escola Foram realizadas apresentações de música, teatro e trabalhos integrados, durante todo o ano de 2014, atuando junto </w:t>
      </w:r>
      <w:proofErr w:type="gramStart"/>
      <w:r w:rsidRPr="00722403">
        <w:t>à</w:t>
      </w:r>
      <w:proofErr w:type="gramEnd"/>
      <w:r w:rsidRPr="00722403">
        <w:t xml:space="preserve"> programações da escola, como por exemplo: Semana da Integração na escola. </w:t>
      </w:r>
    </w:p>
    <w:p w:rsidR="00111E22" w:rsidRPr="00722403" w:rsidRDefault="006B6804" w:rsidP="00111E22">
      <w:pPr>
        <w:spacing w:line="360" w:lineRule="auto"/>
        <w:ind w:firstLine="851"/>
        <w:jc w:val="both"/>
      </w:pPr>
      <w:r w:rsidRPr="00722403">
        <w:t xml:space="preserve">Os planejamentos para </w:t>
      </w:r>
      <w:r w:rsidR="00A54DC4" w:rsidRPr="00722403">
        <w:t xml:space="preserve">o ano de </w:t>
      </w:r>
      <w:r w:rsidRPr="00722403">
        <w:t>2015 reforçaram o resultado positivo do projeto em 2014 para com su</w:t>
      </w:r>
      <w:r w:rsidR="00A54DC4" w:rsidRPr="00722403">
        <w:t xml:space="preserve">as expectativas iniciais. A organização das atividades foi repensada, já no inicio do ano a coordenação do projeto pôde sentar com as professoras supervisoras e pensar </w:t>
      </w:r>
      <w:r w:rsidR="00A54DC4" w:rsidRPr="00722403">
        <w:lastRenderedPageBreak/>
        <w:t>de forma conjunta no planejamento anual da disciplina de Arte, considerando a inserção do projeto na escola. O que para nós trata-se de uma grande conquista em busca dos objetivos centrais do projeto.</w:t>
      </w:r>
      <w:r w:rsidR="00722403">
        <w:t xml:space="preserve"> </w:t>
      </w:r>
      <w:r w:rsidR="00A54DC4" w:rsidRPr="00722403">
        <w:t>Novamente, teríamos quatro frentes de trabalho: 1) Planejamentos e orientações dos acadêmicos: feitos por meio de encontros semanais, com duração de 04 horas, acontecendo sempre nas terças-feiras</w:t>
      </w:r>
      <w:r w:rsidR="006B12A5" w:rsidRPr="00722403">
        <w:t xml:space="preserve"> </w:t>
      </w:r>
      <w:proofErr w:type="gramStart"/>
      <w:r w:rsidR="006B12A5" w:rsidRPr="00722403">
        <w:t>a</w:t>
      </w:r>
      <w:proofErr w:type="gramEnd"/>
      <w:r w:rsidR="006B12A5" w:rsidRPr="00722403">
        <w:t xml:space="preserve"> noite. </w:t>
      </w:r>
      <w:proofErr w:type="gramStart"/>
      <w:r w:rsidR="006B12A5" w:rsidRPr="00722403">
        <w:t>2</w:t>
      </w:r>
      <w:proofErr w:type="gramEnd"/>
      <w:r w:rsidR="006B12A5" w:rsidRPr="00722403">
        <w:t xml:space="preserve">) Apresentações artísticas em vários ambientes da escola: como forma de proporcionar momentos de contato com a Arte de diversas formas e diferentes espaços da escola (intervalos, salas de aula, auditórios, corredores, </w:t>
      </w:r>
      <w:proofErr w:type="spellStart"/>
      <w:r w:rsidR="006B12A5" w:rsidRPr="00722403">
        <w:t>etc</w:t>
      </w:r>
      <w:proofErr w:type="spellEnd"/>
      <w:r w:rsidR="006B12A5" w:rsidRPr="00722403">
        <w:t xml:space="preserve">) . Essa ação também teria como objetivo divulgar as ofertas de oficinas de Arte extracurriculares que aconteceriam durante o ano. </w:t>
      </w:r>
      <w:proofErr w:type="gramStart"/>
      <w:r w:rsidR="006B12A5" w:rsidRPr="00722403">
        <w:t>3</w:t>
      </w:r>
      <w:proofErr w:type="gramEnd"/>
      <w:r w:rsidR="006B12A5" w:rsidRPr="00722403">
        <w:t xml:space="preserve">) Oficinas de Arte: inicialmente, cada área oferecendo suas oficinas em áreas separadas – oficinas de musica (grupo vocal, violão, percussão, </w:t>
      </w:r>
      <w:proofErr w:type="spellStart"/>
      <w:r w:rsidR="006B12A5" w:rsidRPr="00722403">
        <w:t>etc</w:t>
      </w:r>
      <w:proofErr w:type="spellEnd"/>
      <w:r w:rsidR="006B12A5" w:rsidRPr="00722403">
        <w:t xml:space="preserve">) e oficinas de teatro (interpretação, improvisação, jogos teatrais, </w:t>
      </w:r>
      <w:proofErr w:type="spellStart"/>
      <w:r w:rsidR="006B12A5" w:rsidRPr="00722403">
        <w:t>etc</w:t>
      </w:r>
      <w:proofErr w:type="spellEnd"/>
      <w:r w:rsidR="006B12A5" w:rsidRPr="00722403">
        <w:t xml:space="preserve">) – O processo de integração havia sido pensado e fundamentado durante a composição das propostas, que partiram de um tema central, sendo que, para ambas escolas, o tema definido foi </w:t>
      </w:r>
      <w:r w:rsidR="00111E22" w:rsidRPr="00722403">
        <w:t>“Arte e reflexão sobre sociedade e política na atualidade e na história”</w:t>
      </w:r>
      <w:r w:rsidR="00111E22" w:rsidRPr="00722403">
        <w:t>. Assim, no decorrer das oficinas em cada escola, as ações teriam um ponto de convergência, caracterizando a integração das áreas em um grande projeto coletivo.</w:t>
      </w:r>
      <w:r w:rsidR="00722403">
        <w:t xml:space="preserve"> </w:t>
      </w:r>
      <w:proofErr w:type="gramStart"/>
      <w:r w:rsidR="00111E22" w:rsidRPr="00722403">
        <w:t>4</w:t>
      </w:r>
      <w:proofErr w:type="gramEnd"/>
      <w:r w:rsidR="00111E22" w:rsidRPr="00722403">
        <w:t xml:space="preserve">) Inserções nas salas de aula, em temas pré-estabelecidos, com propostas interdisciplinares entre as áreas de Música e Artes Cênicas. Trata-se de pequenas inserções de uma até quatro aulas, que serão planejadas junto com a professora, buscando integrar aos conteúdos já desenvolvidos em sala e relacionando aos temas desenvolvidos nas outras ações do projeto. </w:t>
      </w:r>
    </w:p>
    <w:p w:rsidR="00111E22" w:rsidRPr="00722403" w:rsidRDefault="00111E22" w:rsidP="00111E22">
      <w:pPr>
        <w:spacing w:line="360" w:lineRule="auto"/>
        <w:ind w:firstLine="851"/>
        <w:jc w:val="both"/>
      </w:pPr>
      <w:r w:rsidRPr="00722403">
        <w:t xml:space="preserve">Infelizmente, as ações 02 a 04 ainda não puderam ser iniciadas devido ao período de greve vivenciado no estado do PARANÁ. </w:t>
      </w:r>
      <w:r w:rsidR="00AA2EF0" w:rsidRPr="00722403">
        <w:t xml:space="preserve">Assim, ao serem retomadas as aulas retomaremos as atividades do projeto. </w:t>
      </w:r>
    </w:p>
    <w:p w:rsidR="00AA2EF0" w:rsidRPr="00722403" w:rsidRDefault="00AA2EF0" w:rsidP="00111E22">
      <w:pPr>
        <w:spacing w:line="360" w:lineRule="auto"/>
        <w:ind w:firstLine="851"/>
        <w:jc w:val="both"/>
      </w:pPr>
    </w:p>
    <w:p w:rsidR="006B6804" w:rsidRPr="00722403" w:rsidRDefault="006B6804" w:rsidP="00722403">
      <w:pPr>
        <w:spacing w:after="240" w:line="360" w:lineRule="auto"/>
        <w:jc w:val="both"/>
        <w:rPr>
          <w:b/>
        </w:rPr>
      </w:pPr>
      <w:r w:rsidRPr="00722403">
        <w:rPr>
          <w:b/>
        </w:rPr>
        <w:t>Considerações finais</w:t>
      </w:r>
    </w:p>
    <w:p w:rsidR="00AA2EF0" w:rsidRPr="00722403" w:rsidRDefault="006B6804" w:rsidP="00EB4F73">
      <w:pPr>
        <w:pStyle w:val="Textbody"/>
        <w:spacing w:after="0"/>
        <w:ind w:firstLine="709"/>
        <w:rPr>
          <w:rFonts w:cs="Times New Roman"/>
          <w:shd w:val="clear" w:color="auto" w:fill="FFFFFF"/>
        </w:rPr>
      </w:pPr>
      <w:r w:rsidRPr="00722403">
        <w:rPr>
          <w:rFonts w:eastAsia="Arial, sans-serif" w:cs="Times New Roman"/>
          <w:color w:val="000000"/>
        </w:rPr>
        <w:t xml:space="preserve">As </w:t>
      </w:r>
      <w:r w:rsidR="00AA2EF0" w:rsidRPr="00722403">
        <w:rPr>
          <w:rFonts w:eastAsia="Arial, sans-serif" w:cs="Times New Roman"/>
          <w:color w:val="000000"/>
        </w:rPr>
        <w:t xml:space="preserve">ações desenvolvidas no projeto PIBID interdisciplinar nos tem permitido estabelecer um importante </w:t>
      </w:r>
      <w:r w:rsidRPr="00722403">
        <w:rPr>
          <w:rFonts w:cs="Times New Roman"/>
          <w:shd w:val="clear" w:color="auto" w:fill="FFFFFF"/>
        </w:rPr>
        <w:t>diálogo entre universidade e escola</w:t>
      </w:r>
      <w:r w:rsidR="00AA2EF0" w:rsidRPr="00722403">
        <w:rPr>
          <w:rFonts w:cs="Times New Roman"/>
          <w:shd w:val="clear" w:color="auto" w:fill="FFFFFF"/>
        </w:rPr>
        <w:t xml:space="preserve">, contribuindo para com as reflexões acerca da </w:t>
      </w:r>
      <w:r w:rsidRPr="00722403">
        <w:rPr>
          <w:rFonts w:cs="Times New Roman"/>
          <w:shd w:val="clear" w:color="auto" w:fill="FFFFFF"/>
        </w:rPr>
        <w:t>estruturação dos modos de organização da Arte nas escolas envolvidas. Percebem-se, mesmo que ainda de forma sutil, mudanças</w:t>
      </w:r>
      <w:r w:rsidR="00AA2EF0" w:rsidRPr="00722403">
        <w:rPr>
          <w:rFonts w:cs="Times New Roman"/>
          <w:shd w:val="clear" w:color="auto" w:fill="FFFFFF"/>
        </w:rPr>
        <w:t>, por parte das escolas, na</w:t>
      </w:r>
      <w:r w:rsidRPr="00722403">
        <w:rPr>
          <w:rFonts w:cs="Times New Roman"/>
          <w:shd w:val="clear" w:color="auto" w:fill="FFFFFF"/>
        </w:rPr>
        <w:t xml:space="preserve"> concepção s</w:t>
      </w:r>
      <w:r w:rsidR="00AA2EF0" w:rsidRPr="00722403">
        <w:rPr>
          <w:rFonts w:cs="Times New Roman"/>
          <w:shd w:val="clear" w:color="auto" w:fill="FFFFFF"/>
        </w:rPr>
        <w:t>obre o papel</w:t>
      </w:r>
      <w:r w:rsidR="00EB4F73" w:rsidRPr="00722403">
        <w:rPr>
          <w:rFonts w:cs="Times New Roman"/>
          <w:shd w:val="clear" w:color="auto" w:fill="FFFFFF"/>
        </w:rPr>
        <w:t xml:space="preserve"> da Arte na escola. Uma das discussões mais presentes, que permeiam as discussões, planejamentos e ações práticas é a necessidade de formação específica em cada subárea da Arte e a ampliação do espaço para a Arte na escola. A necessidade de ter um </w:t>
      </w:r>
      <w:r w:rsidR="00EB4F73" w:rsidRPr="00722403">
        <w:rPr>
          <w:rFonts w:cs="Times New Roman"/>
          <w:shd w:val="clear" w:color="auto" w:fill="FFFFFF"/>
        </w:rPr>
        <w:lastRenderedPageBreak/>
        <w:t xml:space="preserve">profissional com formação específica é consenso entre os participantes do projeto. Tema que levanta </w:t>
      </w:r>
      <w:r w:rsidR="00AA2EF0" w:rsidRPr="00722403">
        <w:rPr>
          <w:rFonts w:cs="Times New Roman"/>
          <w:shd w:val="clear" w:color="auto" w:fill="FFFFFF"/>
        </w:rPr>
        <w:t>uma discussão pro</w:t>
      </w:r>
      <w:r w:rsidR="00EB4F73" w:rsidRPr="00722403">
        <w:rPr>
          <w:rFonts w:cs="Times New Roman"/>
          <w:shd w:val="clear" w:color="auto" w:fill="FFFFFF"/>
        </w:rPr>
        <w:t xml:space="preserve">funda e complexa sobre o espaço e lugar da Arte na escola e que permeará este projeto durante todo o ano de 2015. </w:t>
      </w:r>
    </w:p>
    <w:p w:rsidR="006B6804" w:rsidRPr="00722403" w:rsidRDefault="006B6804" w:rsidP="006B6804">
      <w:pPr>
        <w:pStyle w:val="Textbody"/>
        <w:spacing w:after="0"/>
        <w:ind w:firstLine="709"/>
        <w:rPr>
          <w:rFonts w:cs="Times New Roman"/>
          <w:shd w:val="clear" w:color="auto" w:fill="FFFFFF"/>
        </w:rPr>
      </w:pPr>
      <w:r w:rsidRPr="00722403">
        <w:rPr>
          <w:rFonts w:cs="Times New Roman"/>
          <w:shd w:val="clear" w:color="auto" w:fill="FFFFFF"/>
        </w:rPr>
        <w:t>O PIBID Interdisciplinar, ao final de seu primeiro ano de atuação, passa a ser</w:t>
      </w:r>
      <w:r w:rsidR="00722403">
        <w:rPr>
          <w:rFonts w:cs="Times New Roman"/>
          <w:shd w:val="clear" w:color="auto" w:fill="FFFFFF"/>
        </w:rPr>
        <w:t xml:space="preserve"> </w:t>
      </w:r>
      <w:r w:rsidRPr="00722403">
        <w:rPr>
          <w:rFonts w:cs="Times New Roman"/>
          <w:shd w:val="clear" w:color="auto" w:fill="FFFFFF"/>
        </w:rPr>
        <w:t>compreendido, também, como espaço potencial para a realização de pesquisa que tenham como objeto de estudo a Arte na escola de educação Básica. Alguns dos temas que permearão as pesquisas desenvolvidas neste projeto em</w:t>
      </w:r>
      <w:r w:rsidR="00722403">
        <w:rPr>
          <w:rFonts w:cs="Times New Roman"/>
          <w:shd w:val="clear" w:color="auto" w:fill="FFFFFF"/>
        </w:rPr>
        <w:t xml:space="preserve"> </w:t>
      </w:r>
      <w:r w:rsidRPr="00722403">
        <w:rPr>
          <w:rFonts w:cs="Times New Roman"/>
          <w:shd w:val="clear" w:color="auto" w:fill="FFFFFF"/>
        </w:rPr>
        <w:t>2015 estão: contribuições do PIBID para repensar os modelos de inserção da Arte e de estágio supervisionado dos cursos superiores das áreas envolvidas; Concepções da comunidade escolar sobre a Arte na escola a partir da presença do PIBID Interdisciplinar; dentre outros, que apresentação temáticas</w:t>
      </w:r>
      <w:r w:rsidR="00722403">
        <w:rPr>
          <w:rFonts w:cs="Times New Roman"/>
          <w:shd w:val="clear" w:color="auto" w:fill="FFFFFF"/>
        </w:rPr>
        <w:t xml:space="preserve"> </w:t>
      </w:r>
      <w:r w:rsidRPr="00722403">
        <w:rPr>
          <w:rFonts w:cs="Times New Roman"/>
          <w:shd w:val="clear" w:color="auto" w:fill="FFFFFF"/>
        </w:rPr>
        <w:t xml:space="preserve">relacionadas </w:t>
      </w:r>
      <w:proofErr w:type="gramStart"/>
      <w:r w:rsidRPr="00722403">
        <w:rPr>
          <w:rFonts w:cs="Times New Roman"/>
          <w:shd w:val="clear" w:color="auto" w:fill="FFFFFF"/>
        </w:rPr>
        <w:t>à</w:t>
      </w:r>
      <w:proofErr w:type="gramEnd"/>
      <w:r w:rsidRPr="00722403">
        <w:rPr>
          <w:rFonts w:cs="Times New Roman"/>
          <w:shd w:val="clear" w:color="auto" w:fill="FFFFFF"/>
        </w:rPr>
        <w:t xml:space="preserve"> importantes discussões no campo das Artes: ao pensar a formação de professores; os espaços da Arte na escola; a necessidade de integração entre as Artes.</w:t>
      </w:r>
    </w:p>
    <w:p w:rsidR="006B6804" w:rsidRDefault="006B6804" w:rsidP="006B6804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722403" w:rsidRPr="00722403" w:rsidRDefault="00722403" w:rsidP="006B6804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6B6804" w:rsidRPr="00722403" w:rsidRDefault="006B6804" w:rsidP="006B6804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6B6804" w:rsidRPr="00722403" w:rsidRDefault="006B6804" w:rsidP="006B6804">
      <w:pPr>
        <w:spacing w:after="240" w:line="360" w:lineRule="auto"/>
        <w:jc w:val="both"/>
      </w:pPr>
      <w:r w:rsidRPr="00722403">
        <w:rPr>
          <w:b/>
        </w:rPr>
        <w:t xml:space="preserve">Referências </w:t>
      </w:r>
    </w:p>
    <w:p w:rsidR="006B6804" w:rsidRPr="00722403" w:rsidRDefault="006B6804" w:rsidP="006B6804">
      <w:pPr>
        <w:shd w:val="clear" w:color="auto" w:fill="FFFFFF"/>
        <w:spacing w:line="100" w:lineRule="atLeast"/>
        <w:jc w:val="both"/>
      </w:pPr>
      <w:r w:rsidRPr="00722403">
        <w:t xml:space="preserve">BARBOSA, Ana Mae. </w:t>
      </w:r>
      <w:proofErr w:type="spellStart"/>
      <w:r w:rsidRPr="00722403">
        <w:t>Interterritorialidade</w:t>
      </w:r>
      <w:proofErr w:type="spellEnd"/>
      <w:r w:rsidRPr="00722403">
        <w:t xml:space="preserve">: mídias, contextos e educação. São Paulo: </w:t>
      </w:r>
      <w:proofErr w:type="gramStart"/>
      <w:r w:rsidRPr="00722403">
        <w:t>Senac</w:t>
      </w:r>
      <w:proofErr w:type="gramEnd"/>
      <w:r w:rsidRPr="00722403">
        <w:t>, 2008.</w:t>
      </w:r>
    </w:p>
    <w:p w:rsidR="006B6804" w:rsidRPr="00722403" w:rsidRDefault="006B6804" w:rsidP="006B6804">
      <w:pPr>
        <w:shd w:val="clear" w:color="auto" w:fill="FFFFFF"/>
        <w:spacing w:line="100" w:lineRule="atLeast"/>
        <w:jc w:val="both"/>
      </w:pPr>
    </w:p>
    <w:p w:rsidR="006B6804" w:rsidRPr="00722403" w:rsidRDefault="006B6804" w:rsidP="006B6804">
      <w:pPr>
        <w:jc w:val="both"/>
      </w:pPr>
    </w:p>
    <w:p w:rsidR="006B6804" w:rsidRPr="00722403" w:rsidRDefault="006B6804" w:rsidP="006B6804">
      <w:pPr>
        <w:spacing w:line="100" w:lineRule="atLeast"/>
        <w:ind w:right="74"/>
        <w:jc w:val="both"/>
      </w:pPr>
      <w:r w:rsidRPr="00722403">
        <w:t xml:space="preserve">FAZENDA, Ivani Catarina Arantes. </w:t>
      </w:r>
      <w:r w:rsidRPr="00722403">
        <w:rPr>
          <w:i/>
          <w:iCs/>
        </w:rPr>
        <w:t>Integração e interdisciplinaridade no ensino brasileiro:</w:t>
      </w:r>
      <w:r w:rsidRPr="00722403">
        <w:rPr>
          <w:b/>
          <w:bCs/>
        </w:rPr>
        <w:t xml:space="preserve"> </w:t>
      </w:r>
      <w:r w:rsidRPr="00722403">
        <w:rPr>
          <w:i/>
          <w:iCs/>
        </w:rPr>
        <w:t>efetividade ou ideologia?</w:t>
      </w:r>
      <w:r w:rsidRPr="00722403">
        <w:rPr>
          <w:b/>
          <w:bCs/>
        </w:rPr>
        <w:t xml:space="preserve"> </w:t>
      </w:r>
      <w:r w:rsidRPr="00722403">
        <w:t xml:space="preserve">São Paulo: Edições Loyola, 1998. </w:t>
      </w:r>
    </w:p>
    <w:p w:rsidR="006B6804" w:rsidRPr="00722403" w:rsidRDefault="006B6804" w:rsidP="006B6804">
      <w:pPr>
        <w:spacing w:line="100" w:lineRule="atLeast"/>
        <w:ind w:right="74"/>
        <w:jc w:val="both"/>
      </w:pPr>
    </w:p>
    <w:p w:rsidR="006B6804" w:rsidRPr="00722403" w:rsidRDefault="006B6804" w:rsidP="006B6804">
      <w:pPr>
        <w:pStyle w:val="Corpodetexto"/>
        <w:spacing w:after="200" w:line="100" w:lineRule="atLeast"/>
        <w:ind w:right="74"/>
        <w:jc w:val="both"/>
        <w:rPr>
          <w:rFonts w:cs="Times New Roman"/>
        </w:rPr>
      </w:pPr>
      <w:r w:rsidRPr="00722403">
        <w:rPr>
          <w:rFonts w:cs="Times New Roman"/>
          <w:color w:val="000000"/>
          <w:shd w:val="clear" w:color="auto" w:fill="FFFFFF"/>
        </w:rPr>
        <w:t xml:space="preserve">HERNANDEZ, Fernando. </w:t>
      </w:r>
      <w:r w:rsidRPr="00722403">
        <w:rPr>
          <w:rFonts w:cs="Times New Roman"/>
          <w:i/>
          <w:iCs/>
          <w:color w:val="000000"/>
          <w:shd w:val="clear" w:color="auto" w:fill="FFFFFF"/>
        </w:rPr>
        <w:t>Transgressão e mudança na educação: os projetos de trabalho</w:t>
      </w:r>
      <w:r w:rsidRPr="00722403">
        <w:rPr>
          <w:rFonts w:cs="Times New Roman"/>
          <w:color w:val="000000"/>
          <w:shd w:val="clear" w:color="auto" w:fill="FFFFFF"/>
        </w:rPr>
        <w:t>. Porto Alegre: Artmed, 1998.</w:t>
      </w:r>
    </w:p>
    <w:p w:rsidR="006B6804" w:rsidRPr="00722403" w:rsidRDefault="006B6804" w:rsidP="006B6804">
      <w:pPr>
        <w:pStyle w:val="Corpodetexto"/>
        <w:spacing w:after="200" w:line="100" w:lineRule="atLeast"/>
        <w:ind w:right="74"/>
        <w:jc w:val="both"/>
        <w:rPr>
          <w:rFonts w:cs="Times New Roman"/>
        </w:rPr>
      </w:pPr>
      <w:r w:rsidRPr="00722403">
        <w:rPr>
          <w:rFonts w:cs="Times New Roman"/>
        </w:rPr>
        <w:t xml:space="preserve">HERNANDEZ, Fernando; VENTURA, Montserrat. </w:t>
      </w:r>
      <w:r w:rsidRPr="00722403">
        <w:rPr>
          <w:rFonts w:cs="Times New Roman"/>
          <w:i/>
          <w:iCs/>
          <w:color w:val="000000"/>
          <w:shd w:val="clear" w:color="auto" w:fill="FFFFFF"/>
        </w:rPr>
        <w:t xml:space="preserve">A organização do currículo por projetos de trabalho. </w:t>
      </w:r>
      <w:r w:rsidRPr="00722403">
        <w:rPr>
          <w:rFonts w:cs="Times New Roman"/>
          <w:color w:val="000000"/>
          <w:shd w:val="clear" w:color="auto" w:fill="FFFFFF"/>
        </w:rPr>
        <w:t>Porto Alegre: Artmed, 1998.</w:t>
      </w:r>
    </w:p>
    <w:p w:rsidR="006B6804" w:rsidRPr="00722403" w:rsidRDefault="006B6804" w:rsidP="006B6804">
      <w:pPr>
        <w:pStyle w:val="Corpodetexto"/>
        <w:spacing w:line="100" w:lineRule="atLeast"/>
        <w:ind w:right="71"/>
        <w:jc w:val="both"/>
        <w:rPr>
          <w:rFonts w:cs="Times New Roman"/>
          <w:color w:val="000000"/>
          <w:shd w:val="clear" w:color="auto" w:fill="FFFFFF"/>
        </w:rPr>
      </w:pPr>
      <w:proofErr w:type="spellStart"/>
      <w:r w:rsidRPr="00722403">
        <w:rPr>
          <w:rFonts w:cs="Times New Roman"/>
          <w:color w:val="000000"/>
          <w:shd w:val="clear" w:color="auto" w:fill="FFFFFF"/>
        </w:rPr>
        <w:t>JOLIBERT</w:t>
      </w:r>
      <w:proofErr w:type="spellEnd"/>
      <w:r w:rsidRPr="00722403">
        <w:rPr>
          <w:rFonts w:cs="Times New Roman"/>
          <w:color w:val="000000"/>
          <w:shd w:val="clear" w:color="auto" w:fill="FFFFFF"/>
        </w:rPr>
        <w:t xml:space="preserve">, Josette. </w:t>
      </w:r>
      <w:r w:rsidRPr="00722403">
        <w:rPr>
          <w:rFonts w:cs="Times New Roman"/>
          <w:i/>
          <w:iCs/>
          <w:color w:val="000000"/>
          <w:shd w:val="clear" w:color="auto" w:fill="FFFFFF"/>
        </w:rPr>
        <w:t xml:space="preserve">Formando Crianças Leitoras. </w:t>
      </w:r>
      <w:r w:rsidRPr="00722403">
        <w:rPr>
          <w:rFonts w:cs="Times New Roman"/>
          <w:color w:val="000000"/>
          <w:shd w:val="clear" w:color="auto" w:fill="FFFFFF"/>
        </w:rPr>
        <w:t>Porto Alegre: Artmed, 1994.</w:t>
      </w:r>
    </w:p>
    <w:p w:rsidR="004C5E83" w:rsidRPr="00722403" w:rsidRDefault="004C5E83" w:rsidP="006B6804">
      <w:pPr>
        <w:pStyle w:val="Corpodetexto"/>
        <w:spacing w:line="100" w:lineRule="atLeast"/>
        <w:ind w:right="71"/>
        <w:jc w:val="both"/>
        <w:rPr>
          <w:rFonts w:cs="Times New Roman"/>
          <w:color w:val="000000"/>
          <w:shd w:val="clear" w:color="auto" w:fill="FFFFFF"/>
        </w:rPr>
      </w:pPr>
    </w:p>
    <w:p w:rsidR="004C5E83" w:rsidRPr="00722403" w:rsidRDefault="004C5E83" w:rsidP="006B6804">
      <w:pPr>
        <w:pStyle w:val="Corpodetexto"/>
        <w:spacing w:line="100" w:lineRule="atLeast"/>
        <w:ind w:right="71"/>
        <w:jc w:val="both"/>
        <w:rPr>
          <w:rFonts w:cs="Times New Roman"/>
        </w:rPr>
      </w:pPr>
      <w:r w:rsidRPr="00722403">
        <w:rPr>
          <w:rFonts w:cs="Times New Roman"/>
          <w:color w:val="000000"/>
          <w:shd w:val="clear" w:color="auto" w:fill="FFFFFF"/>
        </w:rPr>
        <w:t xml:space="preserve">MATEIRO, Teresa. Interdisciplinaridade na formação de professores de música e teatro. </w:t>
      </w:r>
      <w:r w:rsidR="00722403" w:rsidRPr="00722403">
        <w:rPr>
          <w:rFonts w:cs="Times New Roman"/>
          <w:color w:val="000000"/>
          <w:shd w:val="clear" w:color="auto" w:fill="FFFFFF"/>
        </w:rPr>
        <w:t xml:space="preserve">In: </w:t>
      </w:r>
      <w:r w:rsidR="00722403" w:rsidRPr="00722403">
        <w:rPr>
          <w:rFonts w:cs="Times New Roman"/>
        </w:rPr>
        <w:t>Simpósio Internacional sobre Interdisciplinaridade no Ensino, na Pesquisa e na Extensão – Região Sul</w:t>
      </w:r>
      <w:r w:rsidR="00722403" w:rsidRPr="00722403">
        <w:rPr>
          <w:rFonts w:cs="Times New Roman"/>
        </w:rPr>
        <w:t xml:space="preserve">. Florianópolis: UFSC, 2013.p. 1 a 10. </w:t>
      </w:r>
    </w:p>
    <w:p w:rsidR="00722403" w:rsidRPr="00722403" w:rsidRDefault="00722403" w:rsidP="006B6804">
      <w:pPr>
        <w:pStyle w:val="Corpodetexto"/>
        <w:spacing w:line="100" w:lineRule="atLeast"/>
        <w:ind w:right="71"/>
        <w:jc w:val="both"/>
        <w:rPr>
          <w:rFonts w:cs="Times New Roman"/>
          <w:color w:val="000000"/>
          <w:shd w:val="clear" w:color="auto" w:fill="FFFFFF"/>
        </w:rPr>
      </w:pPr>
    </w:p>
    <w:p w:rsidR="004C5E83" w:rsidRPr="00722403" w:rsidRDefault="004C5E83" w:rsidP="006B6804">
      <w:pPr>
        <w:pStyle w:val="Corpodetexto"/>
        <w:spacing w:line="100" w:lineRule="atLeast"/>
        <w:ind w:right="71"/>
        <w:jc w:val="both"/>
        <w:rPr>
          <w:rFonts w:cs="Times New Roman"/>
        </w:rPr>
      </w:pPr>
      <w:r w:rsidRPr="00722403">
        <w:rPr>
          <w:rFonts w:cs="Times New Roman"/>
        </w:rPr>
        <w:t>PENNA, Maura. Caminhos para a conquista de espaços para a música na escola: uma discussão em aberto. Revista da ABEM, Porto Alegre, V. 19, 57-64, mar. 2008.</w:t>
      </w:r>
    </w:p>
    <w:p w:rsidR="006B6804" w:rsidRPr="00722403" w:rsidRDefault="006B6804" w:rsidP="006B6804">
      <w:pPr>
        <w:rPr>
          <w:sz w:val="16"/>
          <w:szCs w:val="16"/>
        </w:rPr>
      </w:pPr>
    </w:p>
    <w:p w:rsidR="00AF4DAE" w:rsidRPr="00722403" w:rsidRDefault="006339AB"/>
    <w:sectPr w:rsidR="00AF4DAE" w:rsidRPr="00722403" w:rsidSect="006B6804">
      <w:headerReference w:type="default" r:id="rId9"/>
      <w:footerReference w:type="default" r:id="rId10"/>
      <w:pgSz w:w="11906" w:h="16838" w:code="9"/>
      <w:pgMar w:top="1702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AB" w:rsidRDefault="006339AB" w:rsidP="006B6804">
      <w:r>
        <w:separator/>
      </w:r>
    </w:p>
  </w:endnote>
  <w:endnote w:type="continuationSeparator" w:id="0">
    <w:p w:rsidR="006339AB" w:rsidRDefault="006339AB" w:rsidP="006B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7F" w:rsidRDefault="006339AB" w:rsidP="004A3F9D">
    <w:pPr>
      <w:jc w:val="center"/>
      <w:rPr>
        <w:rFonts w:ascii="Arial" w:hAnsi="Arial" w:cs="Arial"/>
        <w:b/>
        <w:color w:val="000000"/>
        <w:sz w:val="18"/>
        <w:szCs w:val="18"/>
      </w:rPr>
    </w:pPr>
  </w:p>
  <w:p w:rsidR="0032017F" w:rsidRPr="00FE457E" w:rsidRDefault="006339AB" w:rsidP="004A3F9D">
    <w:pPr>
      <w:jc w:val="center"/>
      <w:rPr>
        <w:rFonts w:ascii="Arial" w:hAnsi="Arial" w:cs="Arial"/>
        <w:b/>
        <w:color w:val="000000"/>
        <w:sz w:val="18"/>
        <w:szCs w:val="18"/>
      </w:rPr>
    </w:pPr>
  </w:p>
  <w:tbl>
    <w:tblPr>
      <w:tblW w:w="10632" w:type="dxa"/>
      <w:tblInd w:w="-601" w:type="dxa"/>
      <w:tblLayout w:type="fixed"/>
      <w:tblLook w:val="04A0" w:firstRow="1" w:lastRow="0" w:firstColumn="1" w:lastColumn="0" w:noHBand="0" w:noVBand="1"/>
    </w:tblPr>
    <w:tblGrid>
      <w:gridCol w:w="1840"/>
      <w:gridCol w:w="6949"/>
      <w:gridCol w:w="1843"/>
    </w:tblGrid>
    <w:tr w:rsidR="0032017F" w:rsidRPr="001C252E" w:rsidTr="001C252E">
      <w:tc>
        <w:tcPr>
          <w:tcW w:w="1840" w:type="dxa"/>
          <w:shd w:val="clear" w:color="auto" w:fill="auto"/>
          <w:vAlign w:val="center"/>
        </w:tcPr>
        <w:p w:rsidR="0032017F" w:rsidRPr="001C252E" w:rsidRDefault="006339AB" w:rsidP="001C252E">
          <w:pPr>
            <w:spacing w:before="120"/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6949" w:type="dxa"/>
          <w:shd w:val="clear" w:color="auto" w:fill="auto"/>
          <w:vAlign w:val="center"/>
        </w:tcPr>
        <w:p w:rsidR="00A24491" w:rsidRPr="00A24491" w:rsidRDefault="006339AB" w:rsidP="001C252E">
          <w:pPr>
            <w:ind w:left="900"/>
            <w:jc w:val="center"/>
            <w:rPr>
              <w:rFonts w:ascii="Arial" w:hAnsi="Arial" w:cs="Arial"/>
              <w:color w:val="0000FF"/>
              <w:sz w:val="14"/>
              <w:szCs w:val="14"/>
            </w:rPr>
          </w:pPr>
        </w:p>
      </w:tc>
      <w:tc>
        <w:tcPr>
          <w:tcW w:w="1843" w:type="dxa"/>
          <w:shd w:val="clear" w:color="auto" w:fill="auto"/>
          <w:vAlign w:val="center"/>
        </w:tcPr>
        <w:p w:rsidR="0032017F" w:rsidRPr="001C252E" w:rsidRDefault="006339AB" w:rsidP="001C252E">
          <w:pPr>
            <w:ind w:left="-108"/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</w:p>
      </w:tc>
    </w:tr>
  </w:tbl>
  <w:p w:rsidR="004447CB" w:rsidRDefault="006339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AB" w:rsidRDefault="006339AB" w:rsidP="006B6804">
      <w:r>
        <w:separator/>
      </w:r>
    </w:p>
  </w:footnote>
  <w:footnote w:type="continuationSeparator" w:id="0">
    <w:p w:rsidR="006339AB" w:rsidRDefault="006339AB" w:rsidP="006B6804">
      <w:r>
        <w:continuationSeparator/>
      </w:r>
    </w:p>
  </w:footnote>
  <w:footnote w:id="1">
    <w:p w:rsidR="006B6804" w:rsidRDefault="006B6804" w:rsidP="006B680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E586A">
        <w:rPr>
          <w:rFonts w:ascii="Cambria" w:hAnsi="Cambria"/>
        </w:rPr>
        <w:t xml:space="preserve">Informação omitida como forma de não identificar autores, instituição ou projetos </w:t>
      </w:r>
      <w:proofErr w:type="gramStart"/>
      <w:r w:rsidRPr="003E586A">
        <w:rPr>
          <w:rFonts w:ascii="Cambria" w:hAnsi="Cambria"/>
        </w:rPr>
        <w:t>específicos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82" w:rsidRDefault="006339AB">
    <w:pPr>
      <w:pStyle w:val="Cabealho"/>
    </w:pPr>
  </w:p>
  <w:p w:rsidR="00E21A82" w:rsidRDefault="006339A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7D43"/>
    <w:multiLevelType w:val="hybridMultilevel"/>
    <w:tmpl w:val="727EB53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F4B0338"/>
    <w:multiLevelType w:val="hybridMultilevel"/>
    <w:tmpl w:val="674EB14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04"/>
    <w:rsid w:val="00111E22"/>
    <w:rsid w:val="003216B1"/>
    <w:rsid w:val="004C5E83"/>
    <w:rsid w:val="0063135A"/>
    <w:rsid w:val="006339AB"/>
    <w:rsid w:val="006B12A5"/>
    <w:rsid w:val="006B6804"/>
    <w:rsid w:val="00722403"/>
    <w:rsid w:val="008E116D"/>
    <w:rsid w:val="00A54DC4"/>
    <w:rsid w:val="00AA2EF0"/>
    <w:rsid w:val="00E7449F"/>
    <w:rsid w:val="00EB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6804"/>
    <w:pPr>
      <w:spacing w:before="240" w:after="360" w:line="360" w:lineRule="auto"/>
      <w:ind w:firstLine="851"/>
      <w:jc w:val="both"/>
      <w:outlineLvl w:val="0"/>
    </w:pPr>
    <w:rPr>
      <w:rFonts w:ascii="Calibri" w:hAnsi="Calibri"/>
      <w:b/>
      <w:color w:val="00000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6804"/>
    <w:rPr>
      <w:rFonts w:ascii="Calibri" w:eastAsia="Times New Roman" w:hAnsi="Calibri" w:cs="Times New Roman"/>
      <w:b/>
      <w:color w:val="000000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6B68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8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B68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B68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6B680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B680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6B6804"/>
    <w:rPr>
      <w:vertAlign w:val="superscript"/>
    </w:rPr>
  </w:style>
  <w:style w:type="paragraph" w:customStyle="1" w:styleId="Textbody">
    <w:name w:val="Text body"/>
    <w:basedOn w:val="Normal"/>
    <w:rsid w:val="006B6804"/>
    <w:pPr>
      <w:widowControl w:val="0"/>
      <w:suppressAutoHyphens/>
      <w:autoSpaceDN w:val="0"/>
      <w:spacing w:after="120" w:line="360" w:lineRule="auto"/>
      <w:ind w:firstLine="851"/>
      <w:jc w:val="both"/>
      <w:textAlignment w:val="baseline"/>
    </w:pPr>
    <w:rPr>
      <w:rFonts w:eastAsia="SimSun" w:cs="Mangal"/>
      <w:kern w:val="3"/>
      <w:lang w:eastAsia="zh-CN" w:bidi="hi-IN"/>
    </w:rPr>
  </w:style>
  <w:style w:type="paragraph" w:styleId="Corpodetexto">
    <w:name w:val="Body Text"/>
    <w:basedOn w:val="Normal"/>
    <w:link w:val="CorpodetextoChar"/>
    <w:rsid w:val="006B680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6B680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6B6804"/>
  </w:style>
  <w:style w:type="character" w:styleId="Hyperlink">
    <w:name w:val="Hyperlink"/>
    <w:basedOn w:val="Fontepargpadro"/>
    <w:uiPriority w:val="99"/>
    <w:unhideWhenUsed/>
    <w:rsid w:val="00EB4F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6804"/>
    <w:pPr>
      <w:spacing w:before="240" w:after="360" w:line="360" w:lineRule="auto"/>
      <w:ind w:firstLine="851"/>
      <w:jc w:val="both"/>
      <w:outlineLvl w:val="0"/>
    </w:pPr>
    <w:rPr>
      <w:rFonts w:ascii="Calibri" w:hAnsi="Calibri"/>
      <w:b/>
      <w:color w:val="00000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6804"/>
    <w:rPr>
      <w:rFonts w:ascii="Calibri" w:eastAsia="Times New Roman" w:hAnsi="Calibri" w:cs="Times New Roman"/>
      <w:b/>
      <w:color w:val="000000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6B68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8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B68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B68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6B680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B680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6B6804"/>
    <w:rPr>
      <w:vertAlign w:val="superscript"/>
    </w:rPr>
  </w:style>
  <w:style w:type="paragraph" w:customStyle="1" w:styleId="Textbody">
    <w:name w:val="Text body"/>
    <w:basedOn w:val="Normal"/>
    <w:rsid w:val="006B6804"/>
    <w:pPr>
      <w:widowControl w:val="0"/>
      <w:suppressAutoHyphens/>
      <w:autoSpaceDN w:val="0"/>
      <w:spacing w:after="120" w:line="360" w:lineRule="auto"/>
      <w:ind w:firstLine="851"/>
      <w:jc w:val="both"/>
      <w:textAlignment w:val="baseline"/>
    </w:pPr>
    <w:rPr>
      <w:rFonts w:eastAsia="SimSun" w:cs="Mangal"/>
      <w:kern w:val="3"/>
      <w:lang w:eastAsia="zh-CN" w:bidi="hi-IN"/>
    </w:rPr>
  </w:style>
  <w:style w:type="paragraph" w:styleId="Corpodetexto">
    <w:name w:val="Body Text"/>
    <w:basedOn w:val="Normal"/>
    <w:link w:val="CorpodetextoChar"/>
    <w:rsid w:val="006B680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6B680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6B6804"/>
  </w:style>
  <w:style w:type="character" w:styleId="Hyperlink">
    <w:name w:val="Hyperlink"/>
    <w:basedOn w:val="Fontepargpadro"/>
    <w:uiPriority w:val="99"/>
    <w:unhideWhenUsed/>
    <w:rsid w:val="00EB4F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avebe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2991</Words>
  <Characters>16154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2015-06-16T12:11:00Z</dcterms:created>
  <dcterms:modified xsi:type="dcterms:W3CDTF">2015-06-16T13:43:00Z</dcterms:modified>
</cp:coreProperties>
</file>